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C0245" w:rsidR="006E1940" w:rsidP="006E1940" w:rsidRDefault="006E1940" w14:paraId="567CEEAC" w14:textId="777777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3ABAC3CE" wp14:editId="29F67D18">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rsidRPr="003C0245" w:rsidR="006E1940" w:rsidP="006E1940" w:rsidRDefault="006E1940" w14:paraId="11DD1E0B"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Pr="003C0245" w:rsidR="006E1940" w:rsidP="006E1940" w:rsidRDefault="006E1940" w14:paraId="6AD65280" w14:textId="77777777">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May 31</w:t>
      </w:r>
      <w:r w:rsidRPr="008C2CD0">
        <w:rPr>
          <w:rFonts w:ascii="Times New Roman" w:hAnsi="Times New Roman" w:cs="Times New Roman"/>
          <w:vertAlign w:val="superscript"/>
        </w:rPr>
        <w:t>st</w:t>
      </w:r>
      <w:r>
        <w:rPr>
          <w:rFonts w:ascii="Times New Roman" w:hAnsi="Times New Roman" w:cs="Times New Roman"/>
        </w:rPr>
        <w:t xml:space="preserve"> , 2024</w:t>
      </w:r>
    </w:p>
    <w:p w:rsidRPr="003E2C19" w:rsidR="006E1940" w:rsidP="006E1940" w:rsidRDefault="006E1940" w14:paraId="3B27F5C8" w14:textId="59A46611">
      <w:pPr>
        <w:spacing w:line="276" w:lineRule="auto"/>
        <w:ind w:firstLine="0"/>
        <w:rPr>
          <w:rFonts w:ascii="Times New Roman" w:hAnsi="Times New Roman" w:cs="Times New Roman"/>
          <w:b/>
          <w:bCs/>
        </w:rPr>
      </w:pPr>
      <w:r w:rsidRPr="0D43F9E7">
        <w:rPr>
          <w:rFonts w:ascii="Times New Roman" w:hAnsi="Times New Roman" w:cs="Times New Roman"/>
          <w:b/>
          <w:bCs/>
        </w:rPr>
        <w:t>0</w:t>
      </w:r>
      <w:r w:rsidRPr="0D43F9E7" w:rsidR="0308884C">
        <w:rPr>
          <w:rFonts w:ascii="Times New Roman" w:hAnsi="Times New Roman" w:cs="Times New Roman"/>
          <w:b/>
          <w:bCs/>
        </w:rPr>
        <w:t>3</w:t>
      </w:r>
      <w:r w:rsidRPr="0D43F9E7">
        <w:rPr>
          <w:rFonts w:ascii="Times New Roman" w:hAnsi="Times New Roman" w:cs="Times New Roman"/>
          <w:b/>
          <w:bCs/>
        </w:rPr>
        <w:t>-01-</w:t>
      </w:r>
      <w:r w:rsidRPr="0D43F9E7" w:rsidR="2E69D64D">
        <w:rPr>
          <w:rFonts w:ascii="Times New Roman" w:hAnsi="Times New Roman" w:cs="Times New Roman"/>
          <w:b/>
          <w:bCs/>
        </w:rPr>
        <w:t>75</w:t>
      </w:r>
    </w:p>
    <w:p w:rsidRPr="003C0245" w:rsidR="006E1940" w:rsidP="006E1940" w:rsidRDefault="006E1940" w14:paraId="070CC81C" w14:textId="77777777">
      <w:pPr>
        <w:spacing w:line="276" w:lineRule="auto"/>
        <w:ind w:firstLine="0"/>
        <w:rPr>
          <w:rFonts w:ascii="Times New Roman" w:hAnsi="Times New Roman" w:cs="Times New Roman"/>
        </w:rPr>
      </w:pPr>
    </w:p>
    <w:p w:rsidRPr="003C0245" w:rsidR="006E1940" w:rsidP="006E1940" w:rsidRDefault="006E1940" w14:paraId="10659478" w14:textId="7777777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7029D197" wp14:editId="0F5A7FD3">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29D8D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003C0245">
        <w:rPr>
          <w:rFonts w:ascii="Times New Roman" w:hAnsi="Times New Roman" w:cs="Times New Roman"/>
          <w:i/>
          <w:iCs/>
        </w:rPr>
        <w:t>Submitted by</w:t>
      </w:r>
      <w:r>
        <w:rPr>
          <w:rFonts w:ascii="Times New Roman" w:hAnsi="Times New Roman" w:cs="Times New Roman"/>
          <w:i/>
          <w:iCs/>
        </w:rPr>
        <w:t xml:space="preserve"> Stephanie Nehema, Social Responsibility Representative </w:t>
      </w:r>
    </w:p>
    <w:p w:rsidRPr="003C0245" w:rsidR="006E1940" w:rsidP="006E1940" w:rsidRDefault="006E1940" w14:paraId="23FD7F36" w14:textId="77777777">
      <w:pPr>
        <w:rPr>
          <w:rFonts w:ascii="Times New Roman" w:hAnsi="Times New Roman" w:cs="Times New Roman"/>
          <w:i/>
          <w:iCs/>
        </w:rPr>
      </w:pPr>
    </w:p>
    <w:p w:rsidR="006E1940" w:rsidP="006E1940" w:rsidRDefault="006E1940" w14:paraId="4F05F642" w14:textId="36349C5A">
      <w:pPr>
        <w:spacing w:line="276" w:lineRule="auto"/>
        <w:ind w:firstLine="0"/>
        <w:rPr>
          <w:rFonts w:ascii="Times New Roman" w:hAnsi="Times New Roman" w:cs="Times New Roman"/>
          <w:b/>
          <w:bCs/>
        </w:rPr>
      </w:pPr>
      <w:r w:rsidRPr="076FC67A">
        <w:rPr>
          <w:rFonts w:ascii="Times New Roman" w:hAnsi="Times New Roman" w:cs="Times New Roman"/>
          <w:b/>
          <w:bCs/>
        </w:rPr>
        <w:t>BOARD BILL 0</w:t>
      </w:r>
      <w:r w:rsidRPr="076FC67A" w:rsidR="1CF7FAA3">
        <w:rPr>
          <w:rFonts w:ascii="Times New Roman" w:hAnsi="Times New Roman" w:cs="Times New Roman"/>
          <w:b/>
          <w:bCs/>
        </w:rPr>
        <w:t>3</w:t>
      </w:r>
      <w:r w:rsidRPr="076FC67A">
        <w:rPr>
          <w:rFonts w:ascii="Times New Roman" w:hAnsi="Times New Roman" w:cs="Times New Roman"/>
          <w:b/>
          <w:bCs/>
        </w:rPr>
        <w:t>-01-</w:t>
      </w:r>
      <w:r w:rsidRPr="076FC67A" w:rsidR="01B992F1">
        <w:rPr>
          <w:rFonts w:ascii="Times New Roman" w:hAnsi="Times New Roman" w:cs="Times New Roman"/>
          <w:b/>
          <w:bCs/>
        </w:rPr>
        <w:t>7</w:t>
      </w:r>
      <w:r w:rsidRPr="076FC67A">
        <w:rPr>
          <w:rFonts w:ascii="Times New Roman" w:hAnsi="Times New Roman" w:cs="Times New Roman"/>
          <w:b/>
          <w:bCs/>
        </w:rPr>
        <w:t xml:space="preserve">5: </w:t>
      </w:r>
      <w:r w:rsidRPr="076FC67A" w:rsidR="718C367F">
        <w:rPr>
          <w:rFonts w:ascii="Times New Roman" w:hAnsi="Times New Roman" w:cs="Times New Roman"/>
          <w:b/>
          <w:bCs/>
        </w:rPr>
        <w:t>An Act to Ratify the SESF’s Recommendation to Approve the Bellevue</w:t>
      </w:r>
      <w:r w:rsidRPr="076FC67A" w:rsidR="7801B01D">
        <w:rPr>
          <w:rFonts w:ascii="Times New Roman" w:hAnsi="Times New Roman" w:cs="Times New Roman"/>
          <w:b/>
          <w:bCs/>
        </w:rPr>
        <w:t xml:space="preserve"> College</w:t>
      </w:r>
      <w:r w:rsidRPr="076FC67A" w:rsidR="718C367F">
        <w:rPr>
          <w:rFonts w:ascii="Times New Roman" w:hAnsi="Times New Roman" w:cs="Times New Roman"/>
          <w:b/>
          <w:bCs/>
        </w:rPr>
        <w:t xml:space="preserve"> Electric </w:t>
      </w:r>
      <w:proofErr w:type="spellStart"/>
      <w:r w:rsidRPr="076FC67A" w:rsidR="718C367F">
        <w:rPr>
          <w:rFonts w:ascii="Times New Roman" w:hAnsi="Times New Roman" w:cs="Times New Roman"/>
          <w:b/>
          <w:bCs/>
        </w:rPr>
        <w:t>Vehicles</w:t>
      </w:r>
      <w:r w:rsidRPr="076FC67A" w:rsidR="689C53CC">
        <w:rPr>
          <w:rFonts w:ascii="Times New Roman" w:hAnsi="Times New Roman" w:cs="Times New Roman"/>
          <w:b/>
          <w:bCs/>
        </w:rPr>
        <w:t>’s</w:t>
      </w:r>
      <w:proofErr w:type="spellEnd"/>
      <w:r w:rsidRPr="076FC67A" w:rsidR="689C53CC">
        <w:rPr>
          <w:rFonts w:ascii="Times New Roman" w:hAnsi="Times New Roman" w:cs="Times New Roman"/>
          <w:b/>
          <w:bCs/>
        </w:rPr>
        <w:t xml:space="preserve"> Purchase</w:t>
      </w:r>
      <w:r w:rsidRPr="076FC67A" w:rsidR="718C367F">
        <w:rPr>
          <w:rFonts w:ascii="Times New Roman" w:hAnsi="Times New Roman" w:cs="Times New Roman"/>
          <w:b/>
          <w:bCs/>
        </w:rPr>
        <w:t xml:space="preserve"> Funding Request</w:t>
      </w:r>
      <w:r w:rsidR="00C21ECC">
        <w:rPr>
          <w:rFonts w:ascii="Times New Roman" w:hAnsi="Times New Roman" w:cs="Times New Roman"/>
          <w:b/>
          <w:bCs/>
        </w:rPr>
        <w:t xml:space="preserve"> in the amount of $92,586</w:t>
      </w:r>
    </w:p>
    <w:p w:rsidR="006E1940" w:rsidP="006E1940" w:rsidRDefault="006E1940" w14:paraId="32C5324C" w14:textId="77777777">
      <w:pPr>
        <w:spacing w:line="276" w:lineRule="auto"/>
        <w:ind w:firstLine="0"/>
        <w:rPr>
          <w:rFonts w:ascii="Times New Roman" w:hAnsi="Times New Roman" w:cs="Times New Roman"/>
          <w:b/>
          <w:bCs/>
        </w:rPr>
      </w:pPr>
    </w:p>
    <w:p w:rsidR="006E1940" w:rsidP="006E1940" w:rsidRDefault="006E1940" w14:paraId="52274BCD" w14:textId="710AEB80">
      <w:pPr>
        <w:spacing w:line="276" w:lineRule="auto"/>
        <w:ind w:firstLine="0"/>
        <w:rPr>
          <w:rFonts w:ascii="Times New Roman" w:hAnsi="Times New Roman" w:cs="Times New Roman"/>
        </w:rPr>
      </w:pPr>
      <w:r>
        <w:rPr>
          <w:rFonts w:ascii="Times New Roman" w:hAnsi="Times New Roman" w:cs="Times New Roman"/>
        </w:rPr>
        <w:t xml:space="preserve">WHEREAS: </w:t>
      </w:r>
      <w:r w:rsidRPr="006E1940">
        <w:rPr>
          <w:rFonts w:ascii="Times New Roman" w:hAnsi="Times New Roman" w:cs="Times New Roman"/>
        </w:rPr>
        <w:t>This proposal seeks funding for the purchase of 2 electric vehicles (EVs) for a pilot EV program on the BC campus; the vehicles would be a 2024 Ford E-Transit and 2024 Nissan Leaf, with the Ford E-Transit converted from a cargo van to a passenger van, with seating for 10-12 depending on the specific model purchased and configuration; and,</w:t>
      </w:r>
    </w:p>
    <w:p w:rsidR="006E1940" w:rsidP="006E1940" w:rsidRDefault="006E1940" w14:paraId="4893C82C" w14:textId="77777777">
      <w:pPr>
        <w:spacing w:line="276" w:lineRule="auto"/>
        <w:ind w:firstLine="0"/>
        <w:rPr>
          <w:rFonts w:ascii="Times New Roman" w:hAnsi="Times New Roman" w:cs="Times New Roman"/>
        </w:rPr>
      </w:pPr>
    </w:p>
    <w:p w:rsidRPr="001A34E4" w:rsidR="006E1940" w:rsidP="006E1940" w:rsidRDefault="006E1940" w14:paraId="68730B83" w14:textId="48F24FA0">
      <w:pPr>
        <w:spacing w:line="240" w:lineRule="auto"/>
        <w:ind w:firstLine="0"/>
        <w:jc w:val="left"/>
        <w:rPr>
          <w:rFonts w:ascii="Times New Roman" w:hAnsi="Times New Roman" w:eastAsia="Times New Roman" w:cs="Times New Roman"/>
          <w:kern w:val="0"/>
          <w:sz w:val="24"/>
          <w:szCs w:val="24"/>
          <w14:ligatures w14:val="none"/>
        </w:rPr>
      </w:pPr>
      <w:r w:rsidRPr="008C2CD0">
        <w:rPr>
          <w:rFonts w:ascii="Times New Roman" w:hAnsi="Times New Roman" w:cs="Times New Roman"/>
        </w:rPr>
        <w:t xml:space="preserve">WHEREAS: </w:t>
      </w:r>
      <w:r w:rsidRPr="006E1940">
        <w:rPr>
          <w:rFonts w:ascii="Times New Roman" w:hAnsi="Times New Roman" w:eastAsia="Times New Roman" w:cs="Times New Roman"/>
          <w:kern w:val="0"/>
          <w14:ligatures w14:val="none"/>
        </w:rPr>
        <w:t>The vehicles will be purchased at government pricing (discounted from MSRP) and are eligible for the direct-pay tax credit, which would return at minimum $7,500 per vehicle to Bellevue College. As the SESF would be funding the project, we propose that the tax credit funds be allocated towards future vehicle maintenance, insurance, and similar expenses.</w:t>
      </w:r>
    </w:p>
    <w:p w:rsidR="006E1940" w:rsidP="006E1940" w:rsidRDefault="006E1940" w14:paraId="208D7E07" w14:textId="77777777">
      <w:pPr>
        <w:spacing w:line="276" w:lineRule="auto"/>
        <w:ind w:firstLine="0"/>
        <w:rPr>
          <w:rFonts w:ascii="Times New Roman" w:hAnsi="Times New Roman" w:cs="Times New Roman"/>
        </w:rPr>
      </w:pPr>
    </w:p>
    <w:p w:rsidR="006E1940" w:rsidP="006E1940" w:rsidRDefault="006E1940" w14:paraId="6F28996C" w14:textId="1B4C9455">
      <w:pPr>
        <w:spacing w:line="276" w:lineRule="auto"/>
        <w:ind w:firstLine="0"/>
        <w:rPr>
          <w:rFonts w:ascii="Times New Roman" w:hAnsi="Times New Roman" w:cs="Times New Roman"/>
        </w:rPr>
      </w:pPr>
      <w:r>
        <w:rPr>
          <w:rFonts w:ascii="Times New Roman" w:hAnsi="Times New Roman" w:cs="Times New Roman"/>
        </w:rPr>
        <w:t xml:space="preserve">WHEREAS: </w:t>
      </w:r>
      <w:r w:rsidRPr="006E1940">
        <w:rPr>
          <w:rFonts w:ascii="Times New Roman" w:hAnsi="Times New Roman" w:eastAsia="Times New Roman" w:cs="Times New Roman"/>
          <w:kern w:val="0"/>
          <w:sz w:val="24"/>
          <w:szCs w:val="24"/>
          <w14:ligatures w14:val="none"/>
        </w:rPr>
        <w:t>This project provides access to EVs for transportation, reducing greenhouse gas emissions and air pollution locally, bringing EVs into the community and encouraging EV use and adoption. Transportation is the primary source of carbon emissions on the BC campus, and this project aims to help decarbonize this area.</w:t>
      </w:r>
    </w:p>
    <w:p w:rsidR="006E1940" w:rsidP="006E1940" w:rsidRDefault="006E1940" w14:paraId="0392BDFF" w14:textId="77777777">
      <w:pPr>
        <w:spacing w:line="276" w:lineRule="auto"/>
        <w:ind w:firstLine="0"/>
        <w:rPr>
          <w:rFonts w:ascii="Times New Roman" w:hAnsi="Times New Roman" w:cs="Times New Roman"/>
        </w:rPr>
      </w:pPr>
    </w:p>
    <w:p w:rsidR="006E1940" w:rsidP="006E1940" w:rsidRDefault="006E1940" w14:paraId="1CE46E1C" w14:textId="77777777">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rsidRPr="009A6A5C" w:rsidR="006E1940" w:rsidP="006E1940" w:rsidRDefault="006E1940" w14:paraId="0260ECCF" w14:textId="77777777">
      <w:pPr>
        <w:spacing w:line="276" w:lineRule="auto"/>
        <w:ind w:firstLine="0"/>
        <w:rPr>
          <w:rFonts w:ascii="Times New Roman" w:hAnsi="Times New Roman" w:cs="Times New Roman"/>
        </w:rPr>
      </w:pPr>
    </w:p>
    <w:p w:rsidR="006E1940" w:rsidP="006E1940" w:rsidRDefault="006E1940" w14:paraId="5B69835C" w14:textId="4DCE57D9">
      <w:pPr>
        <w:spacing w:line="276" w:lineRule="auto"/>
        <w:ind w:firstLine="0"/>
        <w:rPr>
          <w:rFonts w:ascii="Times New Roman" w:hAnsi="Times New Roman" w:cs="Times New Roman"/>
        </w:rPr>
      </w:pPr>
      <w:r>
        <w:rPr>
          <w:rFonts w:ascii="Times New Roman" w:hAnsi="Times New Roman" w:cs="Times New Roman"/>
        </w:rPr>
        <w:t xml:space="preserve">THAT: </w:t>
      </w:r>
      <w:r w:rsidRPr="006E1940">
        <w:rPr>
          <w:rFonts w:ascii="Times New Roman" w:hAnsi="Times New Roman" w:cs="Times New Roman"/>
        </w:rPr>
        <w:t>The Board of Directors approves the funding for the purchase of 2 electric vehicles (2024 Ford E-Transit and 2024 Nissan Leaf) for the pilot EV program on the BC campus.</w:t>
      </w:r>
    </w:p>
    <w:p w:rsidR="00C272DE" w:rsidP="006E1940" w:rsidRDefault="00C272DE" w14:paraId="6EA4C2E5" w14:textId="77777777">
      <w:pPr>
        <w:spacing w:line="276" w:lineRule="auto"/>
        <w:ind w:firstLine="0"/>
        <w:rPr>
          <w:rFonts w:ascii="Times New Roman" w:hAnsi="Times New Roman" w:cs="Times New Roman"/>
        </w:rPr>
      </w:pPr>
    </w:p>
    <w:p w:rsidR="00C272DE" w:rsidP="006E1940" w:rsidRDefault="00C272DE" w14:paraId="3FCC4BC0" w14:textId="2B374D61">
      <w:pPr>
        <w:spacing w:line="276" w:lineRule="auto"/>
        <w:ind w:firstLine="0"/>
        <w:rPr>
          <w:rFonts w:ascii="Times New Roman" w:hAnsi="Times New Roman" w:cs="Times New Roman"/>
        </w:rPr>
      </w:pPr>
      <w:r>
        <w:rPr>
          <w:rFonts w:ascii="Times New Roman" w:hAnsi="Times New Roman" w:cs="Times New Roman"/>
        </w:rPr>
        <w:t>THAT</w:t>
      </w:r>
      <w:r w:rsidR="004F1E82">
        <w:rPr>
          <w:rFonts w:ascii="Times New Roman" w:hAnsi="Times New Roman" w:cs="Times New Roman"/>
        </w:rPr>
        <w:t xml:space="preserve">: </w:t>
      </w:r>
      <w:r w:rsidRPr="00CC30F5" w:rsidR="003B31ED">
        <w:rPr>
          <w:rFonts w:ascii="Times New Roman" w:hAnsi="Times New Roman" w:eastAsia="Times New Roman" w:cs="Times New Roman"/>
          <w:kern w:val="0"/>
          <w:sz w:val="24"/>
          <w:szCs w:val="24"/>
          <w14:ligatures w14:val="none"/>
        </w:rPr>
        <w:t>The tax credit funds returned to Bellevue College from the purchase of these vehicles be allocated towards future vehicle maintenance, insurance, and similar expenses.</w:t>
      </w:r>
    </w:p>
    <w:p w:rsidR="006E1940" w:rsidP="006E1940" w:rsidRDefault="006E1940" w14:paraId="79E1492C" w14:textId="77777777">
      <w:pPr>
        <w:spacing w:line="276" w:lineRule="auto"/>
        <w:ind w:firstLine="0"/>
        <w:rPr>
          <w:rFonts w:ascii="Times New Roman" w:hAnsi="Times New Roman" w:cs="Times New Roman"/>
        </w:rPr>
      </w:pPr>
    </w:p>
    <w:p w:rsidRPr="009A6A5C" w:rsidR="006E1940" w:rsidP="006E1940" w:rsidRDefault="006E1940" w14:paraId="52C10B47" w14:textId="77777777">
      <w:pPr>
        <w:spacing w:line="276" w:lineRule="auto"/>
        <w:ind w:firstLine="0"/>
        <w:rPr>
          <w:rFonts w:ascii="Times New Roman" w:hAnsi="Times New Roman" w:cs="Times New Roman"/>
        </w:rPr>
      </w:pPr>
      <w:r>
        <w:rPr>
          <w:rFonts w:ascii="Times New Roman" w:hAnsi="Times New Roman" w:cs="Times New Roman"/>
        </w:rPr>
        <w:t xml:space="preserve">THAT: A copy of this bill be forwarded to Sara, Director of Office of Sustainability Julie Nguyen, ASG Secretary; and Stephanie Nehema, ASG Social Responsibility Representative. </w:t>
      </w:r>
    </w:p>
    <w:p w:rsidRPr="009A6A5C" w:rsidR="006E1940" w:rsidP="006E1940" w:rsidRDefault="006E1940" w14:paraId="52DA8B04" w14:textId="77777777">
      <w:pPr>
        <w:spacing w:after="160" w:line="276" w:lineRule="auto"/>
        <w:ind w:firstLine="0"/>
        <w:jc w:val="left"/>
        <w:rPr>
          <w:rFonts w:ascii="Times New Roman" w:hAnsi="Times New Roman" w:cs="Times New Roman"/>
        </w:rPr>
      </w:pPr>
    </w:p>
    <w:p w:rsidR="006E1940" w:rsidP="006E1940" w:rsidRDefault="00000000" w14:paraId="25140BB2" w14:textId="77777777">
      <w:pPr>
        <w:spacing w:line="276" w:lineRule="auto"/>
        <w:ind w:firstLine="0"/>
        <w:rPr>
          <w:rFonts w:ascii="Times New Roman" w:hAnsi="Times New Roman" w:cs="Times New Roman"/>
          <w:b/>
          <w:bCs/>
        </w:rPr>
      </w:pPr>
      <w:bookmarkStart w:name="_Hlk154513804" w:id="0"/>
      <w:r>
        <w:pict w14:anchorId="213056C1">
          <v:rect id="_x0000_i1025" style="width:0;height:1.5pt" o:hr="t" o:hrstd="t" o:hralign="center" fillcolor="#a0a0a0" stroked="f"/>
        </w:pict>
      </w:r>
    </w:p>
    <w:p w:rsidR="006E1940" w:rsidP="006E1940" w:rsidRDefault="006E1940" w14:paraId="0D116D14" w14:textId="77777777">
      <w:pPr>
        <w:spacing w:line="276" w:lineRule="auto"/>
        <w:ind w:firstLine="0"/>
        <w:jc w:val="center"/>
        <w:rPr>
          <w:rFonts w:ascii="Times New Roman" w:hAnsi="Times New Roman" w:cs="Times New Roman"/>
          <w:b/>
          <w:bCs/>
        </w:rPr>
      </w:pPr>
      <w:r w:rsidRPr="43A4CA09">
        <w:rPr>
          <w:rFonts w:ascii="Times New Roman" w:hAnsi="Times New Roman" w:cs="Times New Roman"/>
          <w:b/>
          <w:bCs/>
        </w:rPr>
        <w:t>End</w:t>
      </w:r>
    </w:p>
    <w:bookmarkEnd w:id="0"/>
    <w:p w:rsidR="43A4CA09" w:rsidP="43A4CA09" w:rsidRDefault="43A4CA09" w14:paraId="15B13B1C" w14:textId="47575E6F" w14:noSpellErr="1">
      <w:pPr>
        <w:spacing w:line="276" w:lineRule="auto"/>
        <w:ind w:firstLine="0"/>
        <w:jc w:val="center"/>
        <w:rPr>
          <w:rFonts w:ascii="Times New Roman" w:hAnsi="Times New Roman" w:cs="Times New Roman"/>
          <w:b w:val="1"/>
          <w:bCs w:val="1"/>
        </w:rPr>
      </w:pPr>
    </w:p>
    <w:p w:rsidR="76988AD4" w:rsidP="76988AD4" w:rsidRDefault="76988AD4" w14:paraId="16AA797F" w14:textId="1D86B8C0">
      <w:pPr>
        <w:pStyle w:val="Normal"/>
        <w:spacing w:line="276" w:lineRule="auto"/>
        <w:ind w:firstLine="0"/>
        <w:jc w:val="center"/>
        <w:rPr>
          <w:rFonts w:ascii="Times New Roman" w:hAnsi="Times New Roman" w:cs="Times New Roman"/>
          <w:b w:val="1"/>
          <w:bCs w:val="1"/>
        </w:rPr>
      </w:pPr>
    </w:p>
    <w:p w:rsidR="76988AD4" w:rsidP="76988AD4" w:rsidRDefault="76988AD4" w14:paraId="354AA94E" w14:textId="43233F85">
      <w:pPr>
        <w:pStyle w:val="Normal"/>
        <w:spacing w:line="276" w:lineRule="auto"/>
        <w:ind w:firstLine="0"/>
        <w:jc w:val="center"/>
        <w:rPr>
          <w:rFonts w:ascii="Times New Roman" w:hAnsi="Times New Roman" w:cs="Times New Roman"/>
          <w:b w:val="1"/>
          <w:bCs w:val="1"/>
        </w:rPr>
      </w:pPr>
    </w:p>
    <w:p w:rsidR="76988AD4" w:rsidP="76988AD4" w:rsidRDefault="76988AD4" w14:paraId="2320C8E3" w14:textId="277400F4">
      <w:pPr>
        <w:pStyle w:val="Normal"/>
        <w:spacing w:line="276" w:lineRule="auto"/>
        <w:ind w:firstLine="0"/>
        <w:jc w:val="center"/>
        <w:rPr>
          <w:rFonts w:ascii="Times New Roman" w:hAnsi="Times New Roman" w:cs="Times New Roman"/>
          <w:b w:val="1"/>
          <w:bCs w:val="1"/>
        </w:rPr>
      </w:pPr>
    </w:p>
    <w:p w:rsidR="321AEC24" w:rsidP="43A4CA09" w:rsidRDefault="321AEC24" w14:paraId="2343B93D" w14:textId="071F1A4A">
      <w:pPr>
        <w:spacing w:line="276" w:lineRule="auto"/>
        <w:ind w:firstLine="0"/>
        <w:rPr>
          <w:rFonts w:ascii="Times New Roman" w:hAnsi="Times New Roman" w:eastAsia="Times New Roman" w:cs="Times New Roman"/>
        </w:rPr>
      </w:pPr>
      <w:r w:rsidRPr="43A4CA09">
        <w:rPr>
          <w:rFonts w:ascii="Times New Roman" w:hAnsi="Times New Roman" w:eastAsia="Times New Roman" w:cs="Times New Roman"/>
          <w:b/>
          <w:bCs/>
        </w:rPr>
        <w:t>I, Sean Behl, President of the Associated Student Government of Bellevue College, do herby certify that Board Bill 03-01-75 was duly approved by the Board of Directors on 05/31/2024. I attest to the accuracy and authenticity of the contents of this bill.</w:t>
      </w:r>
    </w:p>
    <w:p w:rsidR="43A4CA09" w:rsidP="43A4CA09" w:rsidRDefault="43A4CA09" w14:paraId="633C4A84" w14:textId="370A1779">
      <w:pPr>
        <w:spacing w:line="276" w:lineRule="auto"/>
        <w:ind w:firstLine="0"/>
        <w:rPr>
          <w:rFonts w:ascii="Times New Roman" w:hAnsi="Times New Roman" w:eastAsia="Times New Roman" w:cs="Times New Roman"/>
        </w:rPr>
      </w:pPr>
    </w:p>
    <w:tbl>
      <w:tblPr>
        <w:tblStyle w:val="TableGrid"/>
        <w:tblW w:w="0" w:type="auto"/>
        <w:tblInd w:w="19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360"/>
      </w:tblGrid>
      <w:tr w:rsidR="43A4CA09" w:rsidTr="43A4CA09" w14:paraId="769D51C1" w14:textId="77777777">
        <w:trPr>
          <w:trHeight w:val="300"/>
        </w:trPr>
        <w:tc>
          <w:tcPr>
            <w:tcW w:w="9360" w:type="dxa"/>
            <w:tcBorders>
              <w:top w:val="nil"/>
              <w:left w:val="nil"/>
              <w:bottom w:val="nil"/>
              <w:right w:val="nil"/>
            </w:tcBorders>
            <w:tcMar>
              <w:left w:w="90" w:type="dxa"/>
              <w:right w:w="90" w:type="dxa"/>
            </w:tcMar>
            <w:vAlign w:val="center"/>
          </w:tcPr>
          <w:p w:rsidR="43A4CA09" w:rsidP="43A4CA09" w:rsidRDefault="43A4CA09" w14:paraId="44E2886B" w14:textId="491D82CC">
            <w:pPr>
              <w:spacing w:before="1" w:line="283" w:lineRule="auto"/>
              <w:ind w:right="441" w:firstLine="0"/>
              <w:rPr>
                <w:rFonts w:ascii="Calibri" w:hAnsi="Calibri" w:eastAsia="Calibri" w:cs="Calibri"/>
                <w:color w:val="000000" w:themeColor="text1"/>
                <w:sz w:val="21"/>
                <w:szCs w:val="21"/>
              </w:rPr>
            </w:pPr>
            <w:r>
              <w:rPr>
                <w:noProof/>
              </w:rPr>
              <w:drawing>
                <wp:inline distT="0" distB="0" distL="0" distR="0" wp14:anchorId="5A8CC019" wp14:editId="67B2E1A5">
                  <wp:extent cx="2828925" cy="685800"/>
                  <wp:effectExtent l="0" t="0" r="0" b="0"/>
                  <wp:docPr id="72722263" name="Picture 7272226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inline>
              </w:drawing>
            </w:r>
          </w:p>
          <w:p w:rsidR="43A4CA09" w:rsidP="43A4CA09" w:rsidRDefault="43A4CA09" w14:paraId="057A41AF" w14:textId="1C4FB0A0">
            <w:pPr>
              <w:spacing w:before="1" w:line="283" w:lineRule="auto"/>
              <w:ind w:right="441" w:firstLine="0"/>
              <w:rPr>
                <w:rFonts w:ascii="Calibri" w:hAnsi="Calibri" w:eastAsia="Calibri" w:cs="Calibri"/>
                <w:color w:val="000000" w:themeColor="text1"/>
                <w:sz w:val="21"/>
                <w:szCs w:val="21"/>
              </w:rPr>
            </w:pPr>
            <w:r w:rsidRPr="43A4CA09">
              <w:rPr>
                <w:rFonts w:ascii="Calibri" w:hAnsi="Calibri" w:eastAsia="Calibri" w:cs="Calibri"/>
                <w:b/>
                <w:bCs/>
                <w:color w:val="000000" w:themeColor="text1"/>
                <w:sz w:val="21"/>
                <w:szCs w:val="21"/>
              </w:rPr>
              <w:t>__________________________________</w:t>
            </w:r>
          </w:p>
        </w:tc>
      </w:tr>
      <w:tr w:rsidR="43A4CA09" w:rsidTr="43A4CA09" w14:paraId="0304E3B5" w14:textId="77777777">
        <w:trPr>
          <w:trHeight w:val="300"/>
        </w:trPr>
        <w:tc>
          <w:tcPr>
            <w:tcW w:w="9360" w:type="dxa"/>
            <w:tcBorders>
              <w:top w:val="nil"/>
              <w:left w:val="nil"/>
              <w:bottom w:val="nil"/>
              <w:right w:val="nil"/>
            </w:tcBorders>
            <w:tcMar>
              <w:left w:w="90" w:type="dxa"/>
              <w:right w:w="90" w:type="dxa"/>
            </w:tcMar>
            <w:vAlign w:val="center"/>
          </w:tcPr>
          <w:p w:rsidR="43A4CA09" w:rsidP="43A4CA09" w:rsidRDefault="43A4CA09" w14:paraId="1B8C696E" w14:textId="7BDDFC31">
            <w:pPr>
              <w:spacing w:before="1" w:line="283" w:lineRule="auto"/>
              <w:ind w:right="441" w:firstLine="105"/>
              <w:rPr>
                <w:rFonts w:ascii="Calibri" w:hAnsi="Calibri" w:eastAsia="Calibri" w:cs="Calibri"/>
                <w:color w:val="000000" w:themeColor="text1"/>
                <w:sz w:val="20"/>
                <w:szCs w:val="20"/>
              </w:rPr>
            </w:pPr>
            <w:r w:rsidRPr="43A4CA09">
              <w:rPr>
                <w:rFonts w:ascii="Calibri" w:hAnsi="Calibri" w:eastAsia="Calibri" w:cs="Calibri"/>
                <w:b/>
                <w:bCs/>
                <w:color w:val="000000" w:themeColor="text1"/>
                <w:sz w:val="20"/>
                <w:szCs w:val="20"/>
              </w:rPr>
              <w:t>Sean Behl</w:t>
            </w:r>
          </w:p>
          <w:p w:rsidR="43A4CA09" w:rsidP="43A4CA09" w:rsidRDefault="43A4CA09" w14:paraId="60704C13" w14:textId="6AE5F43C">
            <w:pPr>
              <w:spacing w:before="1" w:line="283" w:lineRule="auto"/>
              <w:ind w:right="441" w:firstLine="105"/>
              <w:rPr>
                <w:rFonts w:ascii="Calibri" w:hAnsi="Calibri" w:eastAsia="Calibri" w:cs="Calibri"/>
                <w:color w:val="000000" w:themeColor="text1"/>
                <w:sz w:val="20"/>
                <w:szCs w:val="20"/>
              </w:rPr>
            </w:pPr>
            <w:r w:rsidRPr="43A4CA09">
              <w:rPr>
                <w:rFonts w:ascii="Calibri" w:hAnsi="Calibri" w:eastAsia="Calibri" w:cs="Calibri"/>
                <w:b/>
                <w:bCs/>
                <w:color w:val="000000" w:themeColor="text1"/>
                <w:sz w:val="20"/>
                <w:szCs w:val="20"/>
              </w:rPr>
              <w:t>ASG President</w:t>
            </w:r>
          </w:p>
        </w:tc>
      </w:tr>
    </w:tbl>
    <w:p w:rsidR="43A4CA09" w:rsidP="43A4CA09" w:rsidRDefault="43A4CA09" w14:paraId="3AC638BB" w14:textId="759495EF">
      <w:pPr>
        <w:spacing w:line="276" w:lineRule="auto"/>
        <w:ind w:firstLine="0"/>
        <w:jc w:val="center"/>
        <w:rPr>
          <w:rFonts w:ascii="Times New Roman" w:hAnsi="Times New Roman" w:cs="Times New Roman"/>
          <w:b/>
          <w:bCs/>
        </w:rPr>
      </w:pPr>
    </w:p>
    <w:p w:rsidR="006E1940" w:rsidP="006E1940" w:rsidRDefault="006E1940" w14:paraId="709261B1" w14:textId="77777777">
      <w:pPr>
        <w:spacing w:line="276" w:lineRule="auto"/>
        <w:ind w:firstLine="0"/>
        <w:rPr>
          <w:rFonts w:ascii="Times New Roman" w:hAnsi="Times New Roman" w:cs="Times New Roman"/>
          <w:b/>
          <w:bCs/>
        </w:rPr>
      </w:pPr>
    </w:p>
    <w:p w:rsidRPr="006E1940" w:rsidR="00262418" w:rsidP="006E1940" w:rsidRDefault="00262418" w14:paraId="69A2489F" w14:textId="77777777"/>
    <w:sectPr w:rsidRPr="006E1940" w:rsidR="00262418" w:rsidSect="006E194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0"/>
    <w:rsid w:val="00000000"/>
    <w:rsid w:val="00262418"/>
    <w:rsid w:val="003B31ED"/>
    <w:rsid w:val="004F1E82"/>
    <w:rsid w:val="00680E83"/>
    <w:rsid w:val="006E1940"/>
    <w:rsid w:val="00AF3677"/>
    <w:rsid w:val="00B94F6B"/>
    <w:rsid w:val="00C21ECC"/>
    <w:rsid w:val="00C272DE"/>
    <w:rsid w:val="00F65602"/>
    <w:rsid w:val="01B992F1"/>
    <w:rsid w:val="0308884C"/>
    <w:rsid w:val="076FC67A"/>
    <w:rsid w:val="0D43F9E7"/>
    <w:rsid w:val="187D4933"/>
    <w:rsid w:val="1CF7FAA3"/>
    <w:rsid w:val="2E69D64D"/>
    <w:rsid w:val="321AEC24"/>
    <w:rsid w:val="42D95214"/>
    <w:rsid w:val="43A4CA09"/>
    <w:rsid w:val="5240852D"/>
    <w:rsid w:val="689C53CC"/>
    <w:rsid w:val="718C367F"/>
    <w:rsid w:val="76988AD4"/>
    <w:rsid w:val="7801B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5417"/>
  <w15:chartTrackingRefBased/>
  <w15:docId w15:val="{0C1A4C75-76F8-4474-B28D-5E6517FD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940"/>
    <w:pPr>
      <w:spacing w:after="0" w:line="480" w:lineRule="auto"/>
      <w:ind w:firstLine="720"/>
      <w:jc w:val="both"/>
    </w:pPr>
  </w:style>
  <w:style w:type="paragraph" w:styleId="Heading1">
    <w:name w:val="heading 1"/>
    <w:basedOn w:val="Normal"/>
    <w:next w:val="Normal"/>
    <w:link w:val="Heading1Char"/>
    <w:uiPriority w:val="9"/>
    <w:qFormat/>
    <w:rsid w:val="006E1940"/>
    <w:pPr>
      <w:keepNext/>
      <w:keepLines/>
      <w:spacing w:before="360" w:after="80" w:line="259" w:lineRule="auto"/>
      <w:ind w:firstLine="0"/>
      <w:jc w:val="left"/>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1940"/>
    <w:pPr>
      <w:keepNext/>
      <w:keepLines/>
      <w:spacing w:before="160" w:after="80" w:line="259" w:lineRule="auto"/>
      <w:ind w:firstLine="0"/>
      <w:jc w:val="left"/>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1940"/>
    <w:pPr>
      <w:keepNext/>
      <w:keepLines/>
      <w:spacing w:before="160" w:after="80" w:line="259" w:lineRule="auto"/>
      <w:ind w:firstLine="0"/>
      <w:jc w:val="left"/>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1940"/>
    <w:pPr>
      <w:keepNext/>
      <w:keepLines/>
      <w:spacing w:before="80" w:after="40" w:line="259" w:lineRule="auto"/>
      <w:ind w:firstLine="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1940"/>
    <w:pPr>
      <w:keepNext/>
      <w:keepLines/>
      <w:spacing w:before="80" w:after="40" w:line="259" w:lineRule="auto"/>
      <w:ind w:firstLine="0"/>
      <w:jc w:val="left"/>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1940"/>
    <w:pPr>
      <w:keepNext/>
      <w:keepLines/>
      <w:spacing w:before="40" w:line="259" w:lineRule="auto"/>
      <w:ind w:firstLine="0"/>
      <w:jc w:val="left"/>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940"/>
    <w:pPr>
      <w:keepNext/>
      <w:keepLines/>
      <w:spacing w:before="40" w:line="259" w:lineRule="auto"/>
      <w:ind w:firstLine="0"/>
      <w:jc w:val="left"/>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940"/>
    <w:pPr>
      <w:keepNext/>
      <w:keepLines/>
      <w:spacing w:line="259" w:lineRule="auto"/>
      <w:ind w:firstLine="0"/>
      <w:jc w:val="lef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940"/>
    <w:pPr>
      <w:keepNext/>
      <w:keepLines/>
      <w:spacing w:line="259" w:lineRule="auto"/>
      <w:ind w:firstLine="0"/>
      <w:jc w:val="left"/>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E1940"/>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6E1940"/>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6E1940"/>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6E1940"/>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6E1940"/>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6E19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E19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E19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E1940"/>
    <w:rPr>
      <w:rFonts w:eastAsiaTheme="majorEastAsia" w:cstheme="majorBidi"/>
      <w:color w:val="272727" w:themeColor="text1" w:themeTint="D8"/>
    </w:rPr>
  </w:style>
  <w:style w:type="paragraph" w:styleId="Title">
    <w:name w:val="Title"/>
    <w:basedOn w:val="Normal"/>
    <w:next w:val="Normal"/>
    <w:link w:val="TitleChar"/>
    <w:uiPriority w:val="10"/>
    <w:qFormat/>
    <w:rsid w:val="006E1940"/>
    <w:pPr>
      <w:spacing w:after="80" w:line="240" w:lineRule="auto"/>
      <w:ind w:firstLine="0"/>
      <w:contextualSpacing/>
      <w:jc w:val="left"/>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E19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E1940"/>
    <w:pPr>
      <w:numPr>
        <w:ilvl w:val="1"/>
      </w:numPr>
      <w:spacing w:after="160" w:line="259" w:lineRule="auto"/>
      <w:ind w:firstLine="720"/>
      <w:jc w:val="left"/>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E19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940"/>
    <w:pPr>
      <w:spacing w:before="160" w:after="160" w:line="259" w:lineRule="auto"/>
      <w:ind w:firstLine="0"/>
      <w:jc w:val="center"/>
    </w:pPr>
    <w:rPr>
      <w:i/>
      <w:iCs/>
      <w:color w:val="404040" w:themeColor="text1" w:themeTint="BF"/>
    </w:rPr>
  </w:style>
  <w:style w:type="character" w:styleId="QuoteChar" w:customStyle="1">
    <w:name w:val="Quote Char"/>
    <w:basedOn w:val="DefaultParagraphFont"/>
    <w:link w:val="Quote"/>
    <w:uiPriority w:val="29"/>
    <w:rsid w:val="006E1940"/>
    <w:rPr>
      <w:i/>
      <w:iCs/>
      <w:color w:val="404040" w:themeColor="text1" w:themeTint="BF"/>
    </w:rPr>
  </w:style>
  <w:style w:type="paragraph" w:styleId="ListParagraph">
    <w:name w:val="List Paragraph"/>
    <w:basedOn w:val="Normal"/>
    <w:uiPriority w:val="34"/>
    <w:qFormat/>
    <w:rsid w:val="006E1940"/>
    <w:pPr>
      <w:spacing w:after="160" w:line="259" w:lineRule="auto"/>
      <w:ind w:left="720" w:firstLine="0"/>
      <w:contextualSpacing/>
      <w:jc w:val="left"/>
    </w:pPr>
  </w:style>
  <w:style w:type="character" w:styleId="IntenseEmphasis">
    <w:name w:val="Intense Emphasis"/>
    <w:basedOn w:val="DefaultParagraphFont"/>
    <w:uiPriority w:val="21"/>
    <w:qFormat/>
    <w:rsid w:val="006E1940"/>
    <w:rPr>
      <w:i/>
      <w:iCs/>
      <w:color w:val="2F5496" w:themeColor="accent1" w:themeShade="BF"/>
    </w:rPr>
  </w:style>
  <w:style w:type="paragraph" w:styleId="IntenseQuote">
    <w:name w:val="Intense Quote"/>
    <w:basedOn w:val="Normal"/>
    <w:next w:val="Normal"/>
    <w:link w:val="IntenseQuoteChar"/>
    <w:uiPriority w:val="30"/>
    <w:qFormat/>
    <w:rsid w:val="006E1940"/>
    <w:pPr>
      <w:pBdr>
        <w:top w:val="single" w:color="2F5496" w:themeColor="accent1" w:themeShade="BF" w:sz="4" w:space="10"/>
        <w:bottom w:val="single" w:color="2F5496" w:themeColor="accent1" w:themeShade="BF" w:sz="4" w:space="10"/>
      </w:pBdr>
      <w:spacing w:before="360" w:after="360" w:line="259" w:lineRule="auto"/>
      <w:ind w:left="864" w:right="864" w:firstLine="0"/>
      <w:jc w:val="center"/>
    </w:pPr>
    <w:rPr>
      <w:i/>
      <w:iCs/>
      <w:color w:val="2F5496" w:themeColor="accent1" w:themeShade="BF"/>
    </w:rPr>
  </w:style>
  <w:style w:type="character" w:styleId="IntenseQuoteChar" w:customStyle="1">
    <w:name w:val="Intense Quote Char"/>
    <w:basedOn w:val="DefaultParagraphFont"/>
    <w:link w:val="IntenseQuote"/>
    <w:uiPriority w:val="30"/>
    <w:rsid w:val="006E1940"/>
    <w:rPr>
      <w:i/>
      <w:iCs/>
      <w:color w:val="2F5496" w:themeColor="accent1" w:themeShade="BF"/>
    </w:rPr>
  </w:style>
  <w:style w:type="character" w:styleId="IntenseReference">
    <w:name w:val="Intense Reference"/>
    <w:basedOn w:val="DefaultParagraphFont"/>
    <w:uiPriority w:val="32"/>
    <w:qFormat/>
    <w:rsid w:val="006E1940"/>
    <w:rPr>
      <w:b/>
      <w:bCs/>
      <w:smallCaps/>
      <w:color w:val="2F5496"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44DB3-9C00-4027-A40C-C3D2066D9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B33E7-696D-4920-B58C-ECC2D5D64528}">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6690265D-ECF7-44E2-80F8-8AB72819314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Amisi</dc:creator>
  <keywords/>
  <dc:description/>
  <lastModifiedBy>ASG Secretary</lastModifiedBy>
  <revision>12</revision>
  <dcterms:created xsi:type="dcterms:W3CDTF">2024-05-31T19:06:00.0000000Z</dcterms:created>
  <dcterms:modified xsi:type="dcterms:W3CDTF">2024-06-17T21:00:04.0075537Z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