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0E4D8C" w:rsidP="000E4D8C" w:rsidRDefault="000E4D8C" w14:paraId="4C756E96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DF52F04" wp14:editId="321972E4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0E4D8C" w:rsidP="000E4D8C" w:rsidRDefault="000E4D8C" w14:paraId="5020420D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0E4D8C" w:rsidP="000E4D8C" w:rsidRDefault="000E4D8C" w14:paraId="0092CEE2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0E4D8C" w:rsidP="000E4D8C" w:rsidRDefault="000E4D8C" w14:paraId="1B1765A2" w14:textId="4C61EF5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</w:t>
      </w:r>
      <w:r>
        <w:rPr>
          <w:rFonts w:ascii="Times New Roman" w:hAnsi="Times New Roman" w:cs="Times New Roman"/>
          <w:b/>
          <w:bCs/>
        </w:rPr>
        <w:t>40</w:t>
      </w:r>
    </w:p>
    <w:p w:rsidRPr="003C0245" w:rsidR="000E4D8C" w:rsidP="000E4D8C" w:rsidRDefault="000E4D8C" w14:paraId="6BA2ADC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0E4D8C" w:rsidP="000E4D8C" w:rsidRDefault="000E4D8C" w14:paraId="5AF26E6B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304296C8">
          <v:line id="Straight Connector 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0E4D8C" w:rsidP="000E4D8C" w:rsidRDefault="000E4D8C" w14:paraId="2182F87B" w14:textId="77777777">
      <w:pPr>
        <w:rPr>
          <w:rFonts w:ascii="Times New Roman" w:hAnsi="Times New Roman" w:cs="Times New Roman"/>
          <w:i/>
          <w:iCs/>
        </w:rPr>
      </w:pPr>
    </w:p>
    <w:p w:rsidR="000E4D8C" w:rsidP="000E4D8C" w:rsidRDefault="000E4D8C" w14:paraId="388358F5" w14:textId="1C79EAB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</w:t>
      </w:r>
      <w:r>
        <w:rPr>
          <w:rFonts w:ascii="Times New Roman" w:hAnsi="Times New Roman" w:cs="Times New Roman"/>
          <w:b/>
          <w:bCs/>
        </w:rPr>
        <w:t>40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>Kendrew Kok</w:t>
      </w:r>
      <w:r>
        <w:rPr>
          <w:rFonts w:ascii="Times New Roman" w:hAnsi="Times New Roman" w:cs="Times New Roman"/>
          <w:b/>
          <w:bCs/>
        </w:rPr>
        <w:t xml:space="preserve"> to the ASGBC Student Senate as a  Senator-At-Large for the 2024-2025 Academic Year</w:t>
      </w:r>
    </w:p>
    <w:p w:rsidRPr="003C0245" w:rsidR="000E4D8C" w:rsidP="000E4D8C" w:rsidRDefault="000E4D8C" w14:paraId="21F8736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0E4D8C" w:rsidP="000E4D8C" w:rsidRDefault="000E4D8C" w14:paraId="53707D20" w14:textId="4F88545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>Kendrew Kok</w:t>
      </w:r>
      <w:r>
        <w:rPr>
          <w:rFonts w:ascii="Times New Roman" w:hAnsi="Times New Roman" w:cs="Times New Roman"/>
        </w:rPr>
        <w:t xml:space="preserve"> to serve as a Senator-At-Large for the 2024-2025 academic year; and,</w:t>
      </w:r>
    </w:p>
    <w:p w:rsidRPr="00CC29CC" w:rsidR="000E4D8C" w:rsidP="000E4D8C" w:rsidRDefault="000E4D8C" w14:paraId="1D7D29B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E4D8C" w:rsidP="000E4D8C" w:rsidRDefault="000E4D8C" w14:paraId="65B70DD3" w14:textId="1C5C09B9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Kendrew Kok</w:t>
      </w:r>
      <w:r w:rsidR="00AF40B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a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Senator-At-Large on the ASGBC Student Senate,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0E4D8C" w:rsidP="000E4D8C" w:rsidRDefault="000E4D8C" w14:paraId="3A9A538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E4D8C" w:rsidP="000E4D8C" w:rsidRDefault="000E4D8C" w14:paraId="4D8285BB" w14:textId="2A9B1E4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Kendrew Kok</w:t>
      </w:r>
      <w:r>
        <w:rPr>
          <w:rFonts w:ascii="Times New Roman" w:hAnsi="Times New Roman" w:cs="Times New Roman"/>
        </w:rPr>
        <w:t xml:space="preserve"> has met all of the requirements to serve in the ASGBC Student Senate for the 2024-2025 academic year; and,</w:t>
      </w:r>
    </w:p>
    <w:p w:rsidR="000E4D8C" w:rsidP="000E4D8C" w:rsidRDefault="000E4D8C" w14:paraId="2351392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E4D8C" w:rsidP="000E4D8C" w:rsidRDefault="000E4D8C" w14:paraId="7E0ADF1D" w14:textId="716D506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Kendrew Kok</w:t>
      </w:r>
      <w:r w:rsidR="00AF40BC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0E4D8C" w:rsidP="000E4D8C" w:rsidRDefault="000E4D8C" w14:paraId="021E5A18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E4D8C" w:rsidP="000E4D8C" w:rsidRDefault="000E4D8C" w14:paraId="6172F64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0E4D8C" w:rsidP="000E4D8C" w:rsidRDefault="000E4D8C" w14:paraId="125DE38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0E4D8C" w:rsidP="000E4D8C" w:rsidRDefault="000E4D8C" w14:paraId="36EF4ABA" w14:textId="293BA18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>Kendrew Kok</w:t>
      </w:r>
      <w:r>
        <w:rPr>
          <w:rFonts w:ascii="Times New Roman" w:hAnsi="Times New Roman" w:cs="Times New Roman"/>
        </w:rPr>
        <w:t xml:space="preserve"> t</w:t>
      </w:r>
      <w:r w:rsidRPr="00CC29CC">
        <w:rPr>
          <w:rFonts w:ascii="Times New Roman" w:hAnsi="Times New Roman" w:cs="Times New Roman"/>
        </w:rPr>
        <w:t xml:space="preserve">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>Senator-At-Large</w:t>
      </w:r>
      <w:r w:rsidRPr="00CE0DA2">
        <w:rPr>
          <w:rFonts w:ascii="Times New Roman" w:hAnsi="Times New Roman" w:cs="Times New Roman"/>
        </w:rPr>
        <w:t xml:space="preserve"> for the 2024-2025 Academic Year</w:t>
      </w:r>
      <w:r>
        <w:rPr>
          <w:rFonts w:ascii="Times New Roman" w:hAnsi="Times New Roman" w:cs="Times New Roman"/>
        </w:rPr>
        <w:t>,</w:t>
      </w:r>
    </w:p>
    <w:p w:rsidR="000E4D8C" w:rsidP="000E4D8C" w:rsidRDefault="000E4D8C" w14:paraId="1512856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0E4D8C" w:rsidP="000E4D8C" w:rsidRDefault="000E4D8C" w14:paraId="0293C2D8" w14:textId="7C17658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>
        <w:rPr>
          <w:rFonts w:ascii="Times New Roman" w:hAnsi="Times New Roman" w:cs="Times New Roman"/>
        </w:rPr>
        <w:t>Kendrew Kok</w:t>
      </w:r>
      <w:r>
        <w:rPr>
          <w:rFonts w:ascii="Times New Roman" w:hAnsi="Times New Roman" w:cs="Times New Roman"/>
        </w:rPr>
        <w:t xml:space="preserve">, 2024-2025 Senator-At-Large;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0E4D8C" w:rsidP="000E4D8C" w:rsidRDefault="000E4D8C" w14:paraId="79A67B7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059F5466">
          <v:rect id="_x0000_i1025" style="width:0;height:1.5pt" o:hr="t" o:hrstd="t" o:hralign="center" fillcolor="#a0a0a0" stroked="f"/>
        </w:pict>
      </w:r>
    </w:p>
    <w:p w:rsidR="000E4D8C" w:rsidP="000E4D8C" w:rsidRDefault="000E4D8C" w14:paraId="02DB310B" w14:textId="77777777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65F345CE" w:rsidR="000E4D8C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65F345CE" w:rsidP="65F345CE" w:rsidRDefault="65F345CE" w14:paraId="4BB96FE6" w14:textId="60EEF6BA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193A62D9" w14:textId="16F5B00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7F454CD4" w14:textId="573BBA7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306A7E7C" w14:textId="3217CCF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766C91F0" w14:textId="4738C0E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33B27DA2" w14:textId="5C27AC5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09E2FDED" w14:textId="6E9408F1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3D1C80B8" w14:textId="44C0E7A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6311E36" w:rsidP="16311E36" w:rsidRDefault="16311E36" w14:paraId="44A5C2E8" w14:textId="1B11BD31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1872F1F" w:rsidP="65F345CE" w:rsidRDefault="11872F1F" w14:paraId="40186CBB" w14:textId="4FA7D7E3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65F345CE" w:rsidR="11872F1F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02-01-40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65F345CE" w:rsidTr="65F345CE" w14:paraId="5C657666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5F345CE" w:rsidP="65F345CE" w:rsidRDefault="65F345CE" w14:paraId="691F2CE4" w14:textId="5E44BDD2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65F345CE">
              <w:drawing>
                <wp:inline wp14:editId="206943E6" wp14:anchorId="67446C56">
                  <wp:extent cx="2828925" cy="685800"/>
                  <wp:effectExtent l="0" t="0" r="0" b="0"/>
                  <wp:docPr id="2115316021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0ba5dd26d30443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65F345CE" w:rsidP="65F345CE" w:rsidRDefault="65F345CE" w14:paraId="34F39754" w14:textId="19D4EAF0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65F345CE" w:rsidR="65F345C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65F345CE" w:rsidTr="65F345CE" w14:paraId="414C45F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65F345CE" w:rsidP="65F345CE" w:rsidRDefault="65F345CE" w14:paraId="75E8FEEC" w14:textId="1026B06D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5F345CE" w:rsidR="65F345C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65F345CE" w:rsidP="65F345CE" w:rsidRDefault="65F345CE" w14:paraId="668AE262" w14:textId="0F277248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65F345CE" w:rsidR="65F345C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65F345CE" w:rsidP="65F345CE" w:rsidRDefault="65F345CE" w14:paraId="55BC6CED" w14:textId="3DC24D1A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65F345CE" w:rsidP="65F345CE" w:rsidRDefault="65F345CE" w14:paraId="1812824C" w14:textId="26C6680D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5F345CE" w:rsidP="65F345CE" w:rsidRDefault="65F345CE" w14:paraId="37FA3823" w14:textId="1C2A2B4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461C30" w:rsidP="000E4D8C" w:rsidRDefault="00461C30" w14:paraId="1B176DB6" w14:textId="77777777">
      <w:pPr>
        <w:ind w:firstLine="0"/>
      </w:pPr>
    </w:p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D8C"/>
    <w:rsid w:val="000E4D8C"/>
    <w:rsid w:val="000F6310"/>
    <w:rsid w:val="00461C30"/>
    <w:rsid w:val="009B1555"/>
    <w:rsid w:val="00AF40BC"/>
    <w:rsid w:val="00ED2152"/>
    <w:rsid w:val="11872F1F"/>
    <w:rsid w:val="16311E36"/>
    <w:rsid w:val="472CD97A"/>
    <w:rsid w:val="65F3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BEFFFA"/>
  <w15:chartTrackingRefBased/>
  <w15:docId w15:val="{31D9EB26-D7B9-4C05-AB96-D257996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4D8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D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D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D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D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E4D8C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E4D8C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E4D8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E4D8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E4D8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E4D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4D8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E4D8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E4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D8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E4D8C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4D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D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D8C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E4D8C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4D8C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40ba5dd26d30443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36D7BB-8234-40F3-B45E-95F503B0D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67953-1A22-4724-8DBA-5E289DC3F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26047-8EEE-422A-82A9-C5716335054F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2024-05-30T21:27:00.0000000Z</dcterms:created>
  <dcterms:modified xsi:type="dcterms:W3CDTF">2024-06-17T19:47:22.6462158Z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