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C0245" w:rsidR="00E76532" w:rsidP="00E76532" w:rsidRDefault="00E76532" w14:paraId="46F8B9EB" w14:textId="77777777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C02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402456" wp14:editId="2BBEA024">
            <wp:simplePos x="0" y="0"/>
            <wp:positionH relativeFrom="column">
              <wp:posOffset>3213100</wp:posOffset>
            </wp:positionH>
            <wp:positionV relativeFrom="paragraph">
              <wp:posOffset>268</wp:posOffset>
            </wp:positionV>
            <wp:extent cx="3049905" cy="698867"/>
            <wp:effectExtent l="0" t="0" r="0" b="6350"/>
            <wp:wrapSquare wrapText="bothSides"/>
            <wp:docPr id="999475723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75723" name="Picture 1" descr="A logo for a colleg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27158" r="1538" b="44129"/>
                    <a:stretch/>
                  </pic:blipFill>
                  <pic:spPr bwMode="auto">
                    <a:xfrm>
                      <a:off x="0" y="0"/>
                      <a:ext cx="3063022" cy="70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45">
        <w:rPr>
          <w:rFonts w:ascii="Times New Roman" w:hAnsi="Times New Roman" w:cs="Times New Roman"/>
          <w:b/>
          <w:bCs/>
          <w:sz w:val="28"/>
          <w:szCs w:val="28"/>
        </w:rPr>
        <w:t>BOARD OF DIRECTORS</w:t>
      </w:r>
    </w:p>
    <w:p w:rsidRPr="003C0245" w:rsidR="00E76532" w:rsidP="00E76532" w:rsidRDefault="00E76532" w14:paraId="4F01505D" w14:textId="77777777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Session </w:t>
      </w:r>
      <w:r>
        <w:rPr>
          <w:rFonts w:ascii="Times New Roman" w:hAnsi="Times New Roman" w:cs="Times New Roman"/>
        </w:rPr>
        <w:t>I</w:t>
      </w:r>
    </w:p>
    <w:p w:rsidRPr="003C0245" w:rsidR="00E76532" w:rsidP="00E76532" w:rsidRDefault="00E76532" w14:paraId="0074D5CF" w14:textId="77777777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t>May 31st, 2024</w:t>
      </w:r>
    </w:p>
    <w:p w:rsidRPr="003E2C19" w:rsidR="00E76532" w:rsidP="00E76532" w:rsidRDefault="00E76532" w14:paraId="1D3B0765" w14:textId="0301D636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02-01-3</w:t>
      </w:r>
      <w:r>
        <w:rPr>
          <w:rFonts w:ascii="Times New Roman" w:hAnsi="Times New Roman" w:cs="Times New Roman"/>
          <w:b/>
          <w:bCs/>
        </w:rPr>
        <w:t>9</w:t>
      </w:r>
    </w:p>
    <w:p w:rsidRPr="003C0245" w:rsidR="00E76532" w:rsidP="00E76532" w:rsidRDefault="00E76532" w14:paraId="7C977313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Pr="003C0245" w:rsidR="00E76532" w:rsidP="00E76532" w:rsidRDefault="00E76532" w14:paraId="59268CE2" w14:textId="77777777">
      <w:pPr>
        <w:spacing w:line="276" w:lineRule="auto"/>
        <w:ind w:firstLine="0"/>
        <w:rPr>
          <w:rFonts w:ascii="Times New Roman" w:hAnsi="Times New Roman" w:cs="Times New Roman"/>
          <w:i/>
          <w:iCs/>
        </w:rPr>
      </w:pPr>
      <w:r>
        <w:rPr>
          <w:noProof/>
        </w:rPr>
        <w:pict w14:anchorId="0104227A">
          <v:line id="Straight Connector 1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1.5pt" from="-2.6pt,23.45pt" to="491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">
            <v:stroke joinstyle="miter"/>
            <o:lock v:ext="edit" shapetype="f"/>
          </v:line>
        </w:pict>
      </w:r>
      <w:r w:rsidRPr="003C0245">
        <w:rPr>
          <w:rFonts w:ascii="Times New Roman" w:hAnsi="Times New Roman" w:cs="Times New Roman"/>
          <w:i/>
          <w:iCs/>
        </w:rPr>
        <w:t>Submitted by</w:t>
      </w:r>
      <w:r>
        <w:rPr>
          <w:rFonts w:ascii="Times New Roman" w:hAnsi="Times New Roman" w:cs="Times New Roman"/>
          <w:i/>
          <w:iCs/>
        </w:rPr>
        <w:t xml:space="preserve"> Sean Behl, ASGBC President </w:t>
      </w:r>
    </w:p>
    <w:p w:rsidRPr="003C0245" w:rsidR="00E76532" w:rsidP="00E76532" w:rsidRDefault="00E76532" w14:paraId="36F7AEC4" w14:textId="77777777">
      <w:pPr>
        <w:rPr>
          <w:rFonts w:ascii="Times New Roman" w:hAnsi="Times New Roman" w:cs="Times New Roman"/>
          <w:i/>
          <w:iCs/>
        </w:rPr>
      </w:pPr>
    </w:p>
    <w:p w:rsidR="00E76532" w:rsidP="00E76532" w:rsidRDefault="00E76532" w14:paraId="56F867EC" w14:textId="64AFFAC6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003C0245">
        <w:rPr>
          <w:rFonts w:ascii="Times New Roman" w:hAnsi="Times New Roman" w:cs="Times New Roman"/>
          <w:b/>
          <w:bCs/>
        </w:rPr>
        <w:t xml:space="preserve">BOARD </w:t>
      </w:r>
      <w:r>
        <w:rPr>
          <w:rFonts w:ascii="Times New Roman" w:hAnsi="Times New Roman" w:cs="Times New Roman"/>
          <w:b/>
          <w:bCs/>
        </w:rPr>
        <w:t>BILL</w:t>
      </w:r>
      <w:r w:rsidRPr="003C024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02-01-3</w:t>
      </w:r>
      <w:r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: An Act to Appoint </w:t>
      </w:r>
      <w:r>
        <w:rPr>
          <w:rFonts w:ascii="Times New Roman" w:hAnsi="Times New Roman" w:cs="Times New Roman"/>
          <w:b/>
          <w:bCs/>
        </w:rPr>
        <w:t>Jay Nguyen</w:t>
      </w:r>
      <w:r>
        <w:rPr>
          <w:rFonts w:ascii="Times New Roman" w:hAnsi="Times New Roman" w:cs="Times New Roman"/>
          <w:b/>
          <w:bCs/>
        </w:rPr>
        <w:t xml:space="preserve"> to the ASGBC Student Senate as </w:t>
      </w:r>
      <w:r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Senator-At-Large</w:t>
      </w:r>
      <w:r>
        <w:rPr>
          <w:rFonts w:ascii="Times New Roman" w:hAnsi="Times New Roman" w:cs="Times New Roman"/>
          <w:b/>
          <w:bCs/>
        </w:rPr>
        <w:t xml:space="preserve"> for the 2024-2025 Academic Year</w:t>
      </w:r>
    </w:p>
    <w:p w:rsidRPr="003C0245" w:rsidR="00E76532" w:rsidP="00E76532" w:rsidRDefault="00E76532" w14:paraId="12B7B6F5" w14:textId="77777777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:rsidR="00E76532" w:rsidP="00E76532" w:rsidRDefault="00E76532" w14:paraId="2CF28FE6" w14:textId="4A59E3C1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WHEREAS: The ASGBC Board of Directors has appointed </w:t>
      </w:r>
      <w:r>
        <w:rPr>
          <w:rFonts w:ascii="Times New Roman" w:hAnsi="Times New Roman" w:cs="Times New Roman"/>
        </w:rPr>
        <w:t>Jay Nguyen</w:t>
      </w:r>
      <w:r>
        <w:rPr>
          <w:rFonts w:ascii="Times New Roman" w:hAnsi="Times New Roman" w:cs="Times New Roman"/>
        </w:rPr>
        <w:t xml:space="preserve"> to serve as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Senator-At-Large</w:t>
      </w:r>
      <w:r>
        <w:rPr>
          <w:rFonts w:ascii="Times New Roman" w:hAnsi="Times New Roman" w:cs="Times New Roman"/>
        </w:rPr>
        <w:t xml:space="preserve"> for the 2024-2025 academic year; and,</w:t>
      </w:r>
    </w:p>
    <w:p w:rsidRPr="00CC29CC" w:rsidR="00E76532" w:rsidP="00E76532" w:rsidRDefault="00E76532" w14:paraId="70873B8D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="00E76532" w:rsidP="00E76532" w:rsidRDefault="00E76532" w14:paraId="0F0477A1" w14:textId="56B5A9FB">
      <w:pPr>
        <w:spacing w:line="276" w:lineRule="auto"/>
        <w:ind w:firstLine="0"/>
        <w:rPr>
          <w:rFonts w:ascii="Times New Roman" w:hAnsi="Times New Roman" w:cs="Times New Roman"/>
        </w:rPr>
      </w:pPr>
      <w:r w:rsidRPr="00CC29CC">
        <w:rPr>
          <w:rFonts w:ascii="Times New Roman" w:hAnsi="Times New Roman" w:cs="Times New Roman"/>
        </w:rPr>
        <w:t xml:space="preserve">WHEREAS: The Board of Directors has full confidence in </w:t>
      </w:r>
      <w:r>
        <w:rPr>
          <w:rFonts w:ascii="Times New Roman" w:hAnsi="Times New Roman" w:cs="Times New Roman"/>
        </w:rPr>
        <w:t>Jay Nguyen</w:t>
      </w:r>
      <w:r>
        <w:rPr>
          <w:rFonts w:ascii="Times New Roman" w:hAnsi="Times New Roman" w:cs="Times New Roman"/>
        </w:rPr>
        <w:t xml:space="preserve"> ability </w:t>
      </w:r>
      <w:r w:rsidRPr="00CC29CC">
        <w:rPr>
          <w:rFonts w:ascii="Times New Roman" w:hAnsi="Times New Roman" w:cs="Times New Roman"/>
        </w:rPr>
        <w:t>to excel</w:t>
      </w:r>
      <w:r>
        <w:rPr>
          <w:rFonts w:ascii="Times New Roman" w:hAnsi="Times New Roman" w:cs="Times New Roman"/>
        </w:rPr>
        <w:t xml:space="preserve"> as </w:t>
      </w:r>
      <w:r>
        <w:rPr>
          <w:rFonts w:ascii="Times New Roman" w:hAnsi="Times New Roman" w:cs="Times New Roman"/>
        </w:rPr>
        <w:t>a</w:t>
      </w:r>
      <w:r w:rsidRPr="00CC29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Senator-At-Large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the ASGBC Student Senate, </w:t>
      </w:r>
      <w:r>
        <w:rPr>
          <w:rFonts w:ascii="Times New Roman" w:hAnsi="Times New Roman" w:cs="Times New Roman"/>
        </w:rPr>
        <w:t xml:space="preserve">and contribute to the work of the ASGBC </w:t>
      </w:r>
      <w:r w:rsidRPr="00CC29CC">
        <w:rPr>
          <w:rFonts w:ascii="Times New Roman" w:hAnsi="Times New Roman" w:cs="Times New Roman"/>
        </w:rPr>
        <w:t>effectively</w:t>
      </w:r>
      <w:r>
        <w:rPr>
          <w:rFonts w:ascii="Times New Roman" w:hAnsi="Times New Roman" w:cs="Times New Roman"/>
        </w:rPr>
        <w:t>; and,</w:t>
      </w:r>
    </w:p>
    <w:p w:rsidR="00E76532" w:rsidP="00E76532" w:rsidRDefault="00E76532" w14:paraId="396E0214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="00E76532" w:rsidP="00E76532" w:rsidRDefault="00E76532" w14:paraId="4C5281A5" w14:textId="2CACC8F8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WHEREAS: </w:t>
      </w:r>
      <w:r>
        <w:rPr>
          <w:rFonts w:ascii="Times New Roman" w:hAnsi="Times New Roman" w:cs="Times New Roman"/>
        </w:rPr>
        <w:t>Jay Nguyen</w:t>
      </w:r>
      <w:r>
        <w:rPr>
          <w:rFonts w:ascii="Times New Roman" w:hAnsi="Times New Roman" w:cs="Times New Roman"/>
        </w:rPr>
        <w:t xml:space="preserve"> has met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the requirements to serve in the ASGBC Student Senate for the 2024-2025 academic year; and,</w:t>
      </w:r>
    </w:p>
    <w:p w:rsidR="00E76532" w:rsidP="00E76532" w:rsidRDefault="00E76532" w14:paraId="1444829E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="00E76532" w:rsidP="00E76532" w:rsidRDefault="00E76532" w14:paraId="23539B8D" w14:textId="3F5ED834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WHEREAS: </w:t>
      </w:r>
      <w:r>
        <w:rPr>
          <w:rFonts w:ascii="Times New Roman" w:hAnsi="Times New Roman" w:cs="Times New Roman"/>
        </w:rPr>
        <w:t>Jay Nguyen</w:t>
      </w:r>
      <w:r>
        <w:rPr>
          <w:rFonts w:ascii="Times New Roman" w:hAnsi="Times New Roman" w:cs="Times New Roman"/>
        </w:rPr>
        <w:t xml:space="preserve"> employment shall commence on September 1</w:t>
      </w:r>
      <w:r w:rsidRPr="0004093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2024 and conclude on June 30</w:t>
      </w:r>
      <w:r w:rsidRPr="0004093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2025. </w:t>
      </w:r>
    </w:p>
    <w:p w:rsidRPr="009A6A5C" w:rsidR="00E76532" w:rsidP="00E76532" w:rsidRDefault="00E76532" w14:paraId="598333E2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="00E76532" w:rsidP="00E76532" w:rsidRDefault="00E76532" w14:paraId="196A3FC4" w14:textId="77777777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006007E3">
        <w:rPr>
          <w:rFonts w:ascii="Times New Roman" w:hAnsi="Times New Roman" w:cs="Times New Roman"/>
          <w:b/>
          <w:bCs/>
        </w:rPr>
        <w:t xml:space="preserve">THEREFORE, BE IT </w:t>
      </w:r>
      <w:r>
        <w:rPr>
          <w:rFonts w:ascii="Times New Roman" w:hAnsi="Times New Roman" w:cs="Times New Roman"/>
          <w:b/>
          <w:bCs/>
        </w:rPr>
        <w:t>ENACTED</w:t>
      </w:r>
      <w:r w:rsidRPr="006007E3">
        <w:rPr>
          <w:rFonts w:ascii="Times New Roman" w:hAnsi="Times New Roman" w:cs="Times New Roman"/>
          <w:b/>
          <w:bCs/>
        </w:rPr>
        <w:t xml:space="preserve"> BY THE ASSOCIATED STUDENT GOVERNMENT OF BELLEVUE COLLEGE </w:t>
      </w:r>
      <w:r>
        <w:rPr>
          <w:rFonts w:ascii="Times New Roman" w:hAnsi="Times New Roman" w:cs="Times New Roman"/>
          <w:b/>
          <w:bCs/>
        </w:rPr>
        <w:t>BOARD OF DIRECTORS</w:t>
      </w:r>
    </w:p>
    <w:p w:rsidR="00E76532" w:rsidP="00E76532" w:rsidRDefault="00E76532" w14:paraId="1C1D13CD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="00E76532" w:rsidP="00E76532" w:rsidRDefault="00E76532" w14:paraId="228D71E5" w14:textId="7DFDAF4E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THAT: The Associated Student Government of Bellevue College Board of Directors hereby ratifies the appointment of </w:t>
      </w:r>
      <w:r>
        <w:rPr>
          <w:rFonts w:ascii="Times New Roman" w:hAnsi="Times New Roman" w:cs="Times New Roman"/>
        </w:rPr>
        <w:t>Jay Nguyen</w:t>
      </w:r>
      <w:r>
        <w:rPr>
          <w:rFonts w:ascii="Times New Roman" w:hAnsi="Times New Roman" w:cs="Times New Roman"/>
        </w:rPr>
        <w:t xml:space="preserve"> t</w:t>
      </w:r>
      <w:r w:rsidRPr="00CC29CC">
        <w:rPr>
          <w:rFonts w:ascii="Times New Roman" w:hAnsi="Times New Roman" w:cs="Times New Roman"/>
        </w:rPr>
        <w:t xml:space="preserve">o the </w:t>
      </w:r>
      <w:r w:rsidRPr="00CE0DA2">
        <w:rPr>
          <w:rFonts w:ascii="Times New Roman" w:hAnsi="Times New Roman" w:cs="Times New Roman"/>
        </w:rPr>
        <w:t xml:space="preserve">ASGBC Student Senate as the </w:t>
      </w:r>
      <w:r>
        <w:rPr>
          <w:rFonts w:ascii="Times New Roman" w:hAnsi="Times New Roman" w:cs="Times New Roman"/>
        </w:rPr>
        <w:t>Senator-At-Large</w:t>
      </w:r>
      <w:r w:rsidRPr="00CE0DA2">
        <w:rPr>
          <w:rFonts w:ascii="Times New Roman" w:hAnsi="Times New Roman" w:cs="Times New Roman"/>
        </w:rPr>
        <w:t xml:space="preserve"> for the 2024-2025 Academic Year</w:t>
      </w:r>
      <w:r>
        <w:rPr>
          <w:rFonts w:ascii="Times New Roman" w:hAnsi="Times New Roman" w:cs="Times New Roman"/>
        </w:rPr>
        <w:t>,</w:t>
      </w:r>
    </w:p>
    <w:p w:rsidR="00E76532" w:rsidP="00E76532" w:rsidRDefault="00E76532" w14:paraId="2757308A" w14:textId="77777777">
      <w:pPr>
        <w:spacing w:line="276" w:lineRule="auto"/>
        <w:ind w:firstLine="0"/>
        <w:rPr>
          <w:rFonts w:ascii="Times New Roman" w:hAnsi="Times New Roman" w:cs="Times New Roman"/>
        </w:rPr>
      </w:pPr>
    </w:p>
    <w:p w:rsidRPr="009A6A5C" w:rsidR="00E76532" w:rsidP="00E76532" w:rsidRDefault="00E76532" w14:paraId="56EDE982" w14:textId="655B6E4A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THAT: A copy of this bill be forwarded to </w:t>
      </w:r>
      <w:r>
        <w:rPr>
          <w:rFonts w:ascii="Times New Roman" w:hAnsi="Times New Roman" w:cs="Times New Roman"/>
        </w:rPr>
        <w:t>Jay Nguyen</w:t>
      </w:r>
      <w:r>
        <w:rPr>
          <w:rFonts w:ascii="Times New Roman" w:hAnsi="Times New Roman" w:cs="Times New Roman"/>
        </w:rPr>
        <w:t xml:space="preserve">, 2024-2025 </w:t>
      </w:r>
      <w:r>
        <w:rPr>
          <w:rFonts w:ascii="Times New Roman" w:hAnsi="Times New Roman" w:cs="Times New Roman"/>
        </w:rPr>
        <w:t>Senator-At-Large</w:t>
      </w:r>
      <w:r>
        <w:rPr>
          <w:rFonts w:ascii="Times New Roman" w:hAnsi="Times New Roman" w:cs="Times New Roman"/>
        </w:rPr>
        <w:t xml:space="preserve">; Daniel Ngoy, 2024-2025 ASGBC President; Daniella Salima, 2024-2025 ASGBC Vice President; </w:t>
      </w:r>
      <w:r w:rsidRPr="00E81A3F">
        <w:rPr>
          <w:rFonts w:ascii="Times New Roman" w:hAnsi="Times New Roman" w:cs="Times New Roman"/>
        </w:rPr>
        <w:t>Julie Nguyen, ASGBC Secretary; Amy McCrory, ASGBC Advisor; and Mike Kaptik</w:t>
      </w:r>
      <w:r>
        <w:rPr>
          <w:rFonts w:ascii="Times New Roman" w:hAnsi="Times New Roman" w:cs="Times New Roman"/>
        </w:rPr>
        <w:t>,</w:t>
      </w:r>
      <w:r w:rsidRPr="00E81A3F">
        <w:rPr>
          <w:rFonts w:ascii="Times New Roman" w:hAnsi="Times New Roman" w:cs="Times New Roman"/>
        </w:rPr>
        <w:t xml:space="preserve"> Dean of Student Life and Leadership/ASGBC Advisor.</w:t>
      </w:r>
    </w:p>
    <w:p w:rsidR="00E76532" w:rsidP="00E76532" w:rsidRDefault="00E76532" w14:paraId="00241618" w14:textId="77777777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bookmarkStart w:name="_Hlk154513804" w:id="0"/>
      <w:r>
        <w:pict w14:anchorId="16AB5C18">
          <v:rect id="_x0000_i1025" style="width:0;height:1.5pt" o:hr="t" o:hrstd="t" o:hralign="center" fillcolor="#a0a0a0" stroked="f"/>
        </w:pict>
      </w:r>
    </w:p>
    <w:p w:rsidR="00E76532" w:rsidP="00E76532" w:rsidRDefault="00E76532" w14:paraId="03703F7C" w14:textId="77777777" w14:noSpellErr="1">
      <w:pPr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  <w:r w:rsidRPr="16B6D93D" w:rsidR="00E76532">
        <w:rPr>
          <w:rFonts w:ascii="Times New Roman" w:hAnsi="Times New Roman" w:cs="Times New Roman"/>
          <w:b w:val="1"/>
          <w:bCs w:val="1"/>
        </w:rPr>
        <w:t>End</w:t>
      </w:r>
      <w:bookmarkEnd w:id="0"/>
    </w:p>
    <w:p w:rsidR="16B6D93D" w:rsidP="16B6D93D" w:rsidRDefault="16B6D93D" w14:paraId="7B769267" w14:textId="3F8616E2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646C5028" w14:textId="2A4F8C2E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1F2F7F71" w14:textId="674792E5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08EE56FA" w14:textId="44BFD213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5FC89BB0" w14:textId="21788505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6EE28960" w14:textId="56EFF466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70F26507" w14:textId="04431EE8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4A2B53BE" w14:textId="661C7069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495A6D26" w:rsidP="495A6D26" w:rsidRDefault="495A6D26" w14:paraId="434880D5" w14:textId="561F9868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712AFF4E" w:rsidP="16B6D93D" w:rsidRDefault="712AFF4E" w14:paraId="22A6874C" w14:textId="5B82A1FF">
      <w:pPr>
        <w:spacing w:after="0" w:line="276" w:lineRule="auto"/>
        <w:ind w:firstLine="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16B6D93D" w:rsidR="712AFF4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I, Sean Behl, President of the Associated Student Government of Bellevue College, do herby certify that Board Bill 02-01-39 was duly approved by the Board of Directors on 06/07/2024. I attest to the accuracy and authenticity of the contents of this bill.</w:t>
      </w:r>
    </w:p>
    <w:tbl>
      <w:tblPr>
        <w:tblStyle w:val="TableGrid"/>
        <w:tblW w:w="0" w:type="auto"/>
        <w:tblInd w:w="19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16B6D93D" w:rsidTr="16B6D93D" w14:paraId="61661C0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6B6D93D" w:rsidP="16B6D93D" w:rsidRDefault="16B6D93D" w14:paraId="02F4D93D" w14:textId="06A7058A">
            <w:pPr>
              <w:spacing w:before="1" w:after="0" w:line="280" w:lineRule="auto"/>
              <w:ind w:right="441" w:firstLine="0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US"/>
              </w:rPr>
            </w:pPr>
            <w:r w:rsidR="16B6D93D">
              <w:drawing>
                <wp:inline wp14:editId="21E0E410" wp14:anchorId="217E7305">
                  <wp:extent cx="2828925" cy="685800"/>
                  <wp:effectExtent l="0" t="0" r="0" b="0"/>
                  <wp:docPr id="1098540869" name="" descr="A black background with a black square&#10;&#10;Description automatically generated with medium confidenc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28b8dfd500f4bc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6B6D93D" w:rsidP="16B6D93D" w:rsidRDefault="16B6D93D" w14:paraId="39C7003F" w14:textId="793E73C4">
            <w:pPr>
              <w:spacing w:before="1" w:after="0" w:line="280" w:lineRule="auto"/>
              <w:ind w:right="441" w:firstLine="0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  <w:lang w:val="en-US"/>
              </w:rPr>
            </w:pPr>
            <w:r w:rsidRPr="16B6D93D" w:rsidR="16B6D93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1"/>
                <w:szCs w:val="21"/>
                <w:lang w:val="en-US"/>
              </w:rPr>
              <w:t>__________________________________</w:t>
            </w:r>
          </w:p>
        </w:tc>
      </w:tr>
      <w:tr w:rsidR="16B6D93D" w:rsidTr="16B6D93D" w14:paraId="7B16D315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16B6D93D" w:rsidP="16B6D93D" w:rsidRDefault="16B6D93D" w14:paraId="62549D0F" w14:textId="0D0C0C6B">
            <w:pPr>
              <w:spacing w:before="1" w:after="0" w:line="280" w:lineRule="auto"/>
              <w:ind w:right="441" w:firstLine="105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6B6D93D" w:rsidR="16B6D93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Sean Behl</w:t>
            </w:r>
          </w:p>
          <w:p w:rsidR="16B6D93D" w:rsidP="16B6D93D" w:rsidRDefault="16B6D93D" w14:paraId="398240BD" w14:textId="36451EC9">
            <w:pPr>
              <w:spacing w:before="1" w:after="0" w:line="280" w:lineRule="auto"/>
              <w:ind w:right="441" w:firstLine="105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6B6D93D" w:rsidR="16B6D93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ASG President</w:t>
            </w:r>
          </w:p>
        </w:tc>
      </w:tr>
    </w:tbl>
    <w:p w:rsidR="16B6D93D" w:rsidP="16B6D93D" w:rsidRDefault="16B6D93D" w14:paraId="292DE0ED" w14:textId="722BBFDB">
      <w:pPr>
        <w:spacing w:after="0" w:line="276" w:lineRule="auto"/>
        <w:ind w:firstLine="0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6B6D93D" w:rsidP="16B6D93D" w:rsidRDefault="16B6D93D" w14:paraId="4588155A" w14:textId="0AE4A5DA">
      <w:pPr>
        <w:spacing w:after="0" w:line="480" w:lineRule="auto"/>
        <w:ind w:firstLine="720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6B6D93D" w:rsidP="16B6D93D" w:rsidRDefault="16B6D93D" w14:paraId="091055C7" w14:textId="049A247F">
      <w:pPr>
        <w:pStyle w:val="Normal"/>
        <w:spacing w:line="276" w:lineRule="auto"/>
        <w:ind w:firstLine="0"/>
        <w:jc w:val="center"/>
        <w:rPr>
          <w:rFonts w:ascii="Times New Roman" w:hAnsi="Times New Roman" w:cs="Times New Roman"/>
          <w:b w:val="1"/>
          <w:bCs w:val="1"/>
        </w:rPr>
      </w:pPr>
    </w:p>
    <w:p w:rsidR="00461C30" w:rsidRDefault="00461C30" w14:paraId="5E989E4D" w14:textId="77777777"/>
    <w:sectPr w:rsidR="00461C3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73F3E"/>
    <w:multiLevelType w:val="multilevel"/>
    <w:tmpl w:val="56F4418E"/>
    <w:name w:val="Bylaws"/>
    <w:styleLink w:val="GoverningDocs"/>
    <w:lvl w:ilvl="0">
      <w:start w:val="1"/>
      <w:numFmt w:val="upperLetter"/>
      <w:lvlText w:val="%1."/>
      <w:lvlJc w:val="left"/>
      <w:pPr>
        <w:ind w:left="576" w:hanging="504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288"/>
      </w:pPr>
      <w:rPr>
        <w:rFonts w:hint="default" w:ascii="Times New Roman" w:hAnsi="Times New Roman"/>
        <w:sz w:val="22"/>
      </w:rPr>
    </w:lvl>
    <w:lvl w:ilvl="2">
      <w:start w:val="1"/>
      <w:numFmt w:val="lowerRoman"/>
      <w:lvlRestart w:val="0"/>
      <w:suff w:val="nothing"/>
      <w:lvlText w:val="%3."/>
      <w:lvlJc w:val="left"/>
      <w:pPr>
        <w:ind w:left="2520" w:hanging="360"/>
      </w:pPr>
      <w:rPr>
        <w:rFonts w:hint="default" w:ascii="Times New Roman" w:hAnsi="Times New Roman" w:eastAsiaTheme="minorHAnsi" w:cstheme="minorBidi"/>
        <w:color w:val="000000" w:themeColor="text1"/>
        <w:sz w:val="22"/>
      </w:rPr>
    </w:lvl>
    <w:lvl w:ilvl="3">
      <w:start w:val="1"/>
      <w:numFmt w:val="decimal"/>
      <w:lvlRestart w:val="0"/>
      <w:suff w:val="nothing"/>
      <w:lvlText w:val="%4."/>
      <w:lvlJc w:val="left"/>
      <w:pPr>
        <w:ind w:left="4104" w:hanging="576"/>
      </w:pPr>
      <w:rPr>
        <w:rFonts w:hint="default" w:ascii="Times New Roman" w:hAnsi="Times New Roman" w:eastAsia="Times New Roman" w:cs="Times New Roman"/>
        <w:color w:val="000000" w:themeColor="text1"/>
        <w:sz w:val="22"/>
      </w:rPr>
    </w:lvl>
    <w:lvl w:ilvl="4">
      <w:start w:val="1"/>
      <w:numFmt w:val="lowerRoman"/>
      <w:lvlText w:val="%5."/>
      <w:lvlJc w:val="right"/>
      <w:pPr>
        <w:ind w:left="67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8" w:hanging="180"/>
      </w:pPr>
      <w:rPr>
        <w:rFonts w:hint="default"/>
      </w:rPr>
    </w:lvl>
  </w:abstractNum>
  <w:num w:numId="1" w16cid:durableId="46223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532"/>
    <w:rsid w:val="000F6310"/>
    <w:rsid w:val="00461C30"/>
    <w:rsid w:val="009B1555"/>
    <w:rsid w:val="00E76532"/>
    <w:rsid w:val="00ED2152"/>
    <w:rsid w:val="16B6D93D"/>
    <w:rsid w:val="495A6D26"/>
    <w:rsid w:val="712AF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036D0D"/>
  <w15:chartTrackingRefBased/>
  <w15:docId w15:val="{BCD5EB30-535F-4A01-AE8B-711B85EF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532"/>
    <w:pPr>
      <w:spacing w:after="0" w:line="480" w:lineRule="auto"/>
      <w:ind w:firstLine="720"/>
      <w:jc w:val="both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31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31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310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GoverningDocs" w:customStyle="1">
    <w:name w:val="Governing Docs"/>
    <w:uiPriority w:val="99"/>
    <w:rsid w:val="000F6310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0F6310"/>
    <w:rPr>
      <w:rFonts w:ascii="Times New Roman" w:hAnsi="Times New Roman" w:eastAsiaTheme="majorEastAsia" w:cstheme="majorBidi"/>
      <w:b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F6310"/>
    <w:rPr>
      <w:rFonts w:ascii="Times New Roman" w:hAnsi="Times New Roman" w:eastAsiaTheme="majorEastAsia" w:cstheme="majorBidi"/>
      <w:b/>
      <w:color w:val="000000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F6310"/>
    <w:rPr>
      <w:rFonts w:ascii="Times New Roman" w:hAnsi="Times New Roman" w:eastAsiaTheme="majorEastAsia" w:cstheme="majorBidi"/>
      <w:b/>
      <w:color w:val="000000" w:themeColor="text1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653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653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65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65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65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6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65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653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3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6532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32"/>
    <w:rPr>
      <w:b/>
      <w:bCs/>
      <w:smallCaps/>
      <w:color w:val="2F5496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528b8dfd500f4b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456CF0877534D9E8137F95BF6649B" ma:contentTypeVersion="12" ma:contentTypeDescription="Create a new document." ma:contentTypeScope="" ma:versionID="c315ecc74c309accfedb8f47a8c87bc0">
  <xsd:schema xmlns:xsd="http://www.w3.org/2001/XMLSchema" xmlns:xs="http://www.w3.org/2001/XMLSchema" xmlns:p="http://schemas.microsoft.com/office/2006/metadata/properties" xmlns:ns2="6ccb3c31-e11d-45be-b4e6-9db1d4cf2fb8" xmlns:ns3="042a0673-c9c2-4b76-a955-b35cd1e8a748" targetNamespace="http://schemas.microsoft.com/office/2006/metadata/properties" ma:root="true" ma:fieldsID="6fb67ac720296b433ad2db3b1f89e64f" ns2:_="" ns3:_="">
    <xsd:import namespace="6ccb3c31-e11d-45be-b4e6-9db1d4cf2fb8"/>
    <xsd:import namespace="042a0673-c9c2-4b76-a955-b35cd1e8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c31-e11d-45be-b4e6-9db1d4cf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0673-c9c2-4b76-a955-b35cd1e8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372ec-7afe-4695-8135-abff681f7daf}" ma:internalName="TaxCatchAll" ma:showField="CatchAllData" ma:web="042a0673-c9c2-4b76-a955-b35cd1e8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a0673-c9c2-4b76-a955-b35cd1e8a748" xsi:nil="true"/>
    <lcf76f155ced4ddcb4097134ff3c332f xmlns="6ccb3c31-e11d-45be-b4e6-9db1d4cf2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19A69-EFC4-47DB-8425-A3F0EC586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c31-e11d-45be-b4e6-9db1d4cf2fb8"/>
    <ds:schemaRef ds:uri="042a0673-c9c2-4b76-a955-b35cd1e8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19B26-4F6C-46A4-A514-78BAD24ED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58E5E-8369-4EA8-B426-D9693182F51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6ccb3c31-e11d-45be-b4e6-9db1d4cf2fb8"/>
    <ds:schemaRef ds:uri="042a0673-c9c2-4b76-a955-b35cd1e8a74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Behl</dc:creator>
  <keywords/>
  <dc:description/>
  <lastModifiedBy>ASG Secretary</lastModifiedBy>
  <revision>3</revision>
  <dcterms:created xsi:type="dcterms:W3CDTF">2024-05-30T21:24:00.0000000Z</dcterms:created>
  <dcterms:modified xsi:type="dcterms:W3CDTF">2024-06-17T19:47:01.2569101Z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0x010100994456CF0877534D9E8137F95BF6649B</vt:lpwstr>
  </property>
  <property fmtid="{D5CDD505-2E9C-101B-9397-08002B2CF9AE}" pid="3" name="MediaServiceImageTags">
    <vt:lpwstr/>
  </property>
</Properties>
</file>