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2B98ECE4" w:rsidR="00826340" w:rsidRDefault="00D702E8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March</w:t>
      </w:r>
      <w:r w:rsidR="00826340" w:rsidRPr="00826340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5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 xml:space="preserve">, </w:t>
      </w:r>
      <w:proofErr w:type="gramStart"/>
      <w:r w:rsidR="00826340" w:rsidRPr="00826340">
        <w:rPr>
          <w:rFonts w:cs="Times New Roman"/>
          <w:sz w:val="28"/>
          <w:szCs w:val="28"/>
        </w:rPr>
        <w:t>202</w:t>
      </w:r>
      <w:r w:rsidR="008A55C9">
        <w:rPr>
          <w:rFonts w:cs="Times New Roman"/>
          <w:sz w:val="28"/>
          <w:szCs w:val="28"/>
        </w:rPr>
        <w:t>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5922B695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D702E8">
        <w:rPr>
          <w:rFonts w:cs="Times New Roman"/>
          <w:color w:val="000000" w:themeColor="text1"/>
        </w:rPr>
        <w:t>March</w:t>
      </w:r>
      <w:r w:rsidRPr="00826340">
        <w:rPr>
          <w:rFonts w:cs="Times New Roman"/>
          <w:color w:val="000000" w:themeColor="text1"/>
        </w:rPr>
        <w:t xml:space="preserve"> </w:t>
      </w:r>
      <w:r w:rsidR="00580268">
        <w:rPr>
          <w:rFonts w:cs="Times New Roman"/>
          <w:color w:val="000000" w:themeColor="text1"/>
        </w:rPr>
        <w:t>1</w:t>
      </w:r>
      <w:r w:rsidR="00D702E8">
        <w:rPr>
          <w:rFonts w:cs="Times New Roman"/>
          <w:color w:val="000000" w:themeColor="text1"/>
        </w:rPr>
        <w:t>2</w:t>
      </w:r>
      <w:r w:rsidRPr="00826340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2ABDC35C" w:rsidR="006B4404" w:rsidRDefault="00F82BA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Speaker </w:t>
      </w:r>
    </w:p>
    <w:p w14:paraId="4484AAAD" w14:textId="1F657D93" w:rsidR="00D82B8A" w:rsidRPr="00D702E8" w:rsidRDefault="006B4404" w:rsidP="00D702E8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The </w:t>
      </w:r>
      <w:r w:rsidR="00D82B8A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 has been…</w:t>
      </w:r>
    </w:p>
    <w:p w14:paraId="46DEE3F6" w14:textId="236E9D9F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65F135CE" w14:textId="6B918B2D" w:rsidR="006B4404" w:rsidRPr="00A63EFC" w:rsidRDefault="00225654" w:rsidP="0022565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SR-01-04: An Act to Extend the Main Cafeteria Open Hours</w:t>
      </w:r>
    </w:p>
    <w:p w14:paraId="5B313468" w14:textId="5854EC81" w:rsidR="00A63EFC" w:rsidRPr="00225654" w:rsidRDefault="00A63EFC" w:rsidP="0022565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</w:t>
      </w:r>
      <w:r w:rsidR="006C342F">
        <w:rPr>
          <w:rFonts w:cs="Times New Roman"/>
          <w:sz w:val="24"/>
          <w:szCs w:val="24"/>
        </w:rPr>
        <w:t xml:space="preserve">5: Affordable Cafeteria Buffet Initiative 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79D28191" w14:textId="459FBC56" w:rsidR="006B4404" w:rsidRPr="0031003B" w:rsidRDefault="0031003B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SR-01-06:</w:t>
      </w:r>
      <w:r w:rsidR="004D326C">
        <w:rPr>
          <w:rFonts w:cs="Times New Roman"/>
          <w:sz w:val="24"/>
          <w:szCs w:val="24"/>
        </w:rPr>
        <w:t xml:space="preserve"> A Suggestion for a Constant and </w:t>
      </w:r>
      <w:r w:rsidR="003F69C1">
        <w:rPr>
          <w:rFonts w:cs="Times New Roman"/>
          <w:sz w:val="24"/>
          <w:szCs w:val="24"/>
        </w:rPr>
        <w:t>Regular Technical Maintenance Check Throughout the Campus</w:t>
      </w:r>
    </w:p>
    <w:p w14:paraId="021512C8" w14:textId="62010E09" w:rsidR="0031003B" w:rsidRPr="0031003B" w:rsidRDefault="0031003B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SR-01-07:</w:t>
      </w:r>
      <w:r w:rsidR="0089246D">
        <w:rPr>
          <w:rFonts w:cs="Times New Roman"/>
          <w:sz w:val="24"/>
          <w:szCs w:val="24"/>
        </w:rPr>
        <w:t xml:space="preserve"> Improving Food Safety and Awareness at the </w:t>
      </w:r>
      <w:r w:rsidR="00810C56">
        <w:rPr>
          <w:rFonts w:cs="Times New Roman"/>
          <w:sz w:val="24"/>
          <w:szCs w:val="24"/>
        </w:rPr>
        <w:t>Benefits Hub</w:t>
      </w:r>
    </w:p>
    <w:p w14:paraId="11CCE016" w14:textId="7DFBE30F" w:rsidR="0031003B" w:rsidRPr="006B4404" w:rsidRDefault="0031003B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SENATE RESOLUTION SR-01-08: A Resolution to Promote a Higher Balance </w:t>
      </w:r>
      <w:r w:rsidR="009E3CA9">
        <w:rPr>
          <w:rFonts w:cs="Times New Roman"/>
          <w:sz w:val="24"/>
          <w:szCs w:val="24"/>
        </w:rPr>
        <w:t>for Students’ Orca Cards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67D5163A" w14:textId="45E83225" w:rsidR="005337AC" w:rsidRPr="005119B2" w:rsidRDefault="005337AC" w:rsidP="005337AC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Recap</w:t>
      </w:r>
      <w:r w:rsidR="00EE73FC">
        <w:rPr>
          <w:rFonts w:cs="Times New Roman"/>
          <w:sz w:val="24"/>
          <w:szCs w:val="24"/>
        </w:rPr>
        <w:t xml:space="preserve"> from Discussion with the </w:t>
      </w:r>
      <w:r w:rsidR="00981F04">
        <w:rPr>
          <w:rFonts w:cs="Times New Roman"/>
          <w:sz w:val="24"/>
          <w:szCs w:val="24"/>
        </w:rPr>
        <w:t>Executive Director of Finance and Auxiliary Services about Food Services during March 1</w:t>
      </w:r>
      <w:r w:rsidR="00981F04" w:rsidRPr="00981F04">
        <w:rPr>
          <w:rFonts w:cs="Times New Roman"/>
          <w:sz w:val="24"/>
          <w:szCs w:val="24"/>
          <w:vertAlign w:val="superscript"/>
        </w:rPr>
        <w:t>st</w:t>
      </w:r>
      <w:r w:rsidR="00981F04">
        <w:rPr>
          <w:rFonts w:cs="Times New Roman"/>
          <w:sz w:val="24"/>
          <w:szCs w:val="24"/>
        </w:rPr>
        <w:t xml:space="preserve"> Board of Directors Meeting.</w:t>
      </w:r>
    </w:p>
    <w:p w14:paraId="152A30BA" w14:textId="34A1DB18" w:rsidR="005D0CD6" w:rsidRPr="005D0CD6" w:rsidRDefault="00B70786" w:rsidP="005D0CD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Paper Usage for Senate Meetings</w:t>
      </w:r>
    </w:p>
    <w:p w14:paraId="0A5ECB7E" w14:textId="75C750BB" w:rsidR="00B70786" w:rsidRPr="002E46C4" w:rsidRDefault="002E46C4" w:rsidP="00B7078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Board of Directors Concerns on Campus</w:t>
      </w:r>
    </w:p>
    <w:p w14:paraId="444148C3" w14:textId="45B5672A" w:rsidR="002E46C4" w:rsidRPr="005D0EE6" w:rsidRDefault="002E46C4" w:rsidP="005D0EE6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Outdoor Lighting on Campus</w:t>
      </w:r>
    </w:p>
    <w:p w14:paraId="64312234" w14:textId="08D81341" w:rsidR="009E0A13" w:rsidRPr="005D0EE6" w:rsidRDefault="009E0A13" w:rsidP="0050136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U-Building Ballroom Cost for Student Usage</w:t>
      </w:r>
    </w:p>
    <w:p w14:paraId="5A45204E" w14:textId="5B47CF85" w:rsidR="005D0EE6" w:rsidRPr="005D0CD6" w:rsidRDefault="005D0EE6" w:rsidP="00501360">
      <w:pPr>
        <w:pStyle w:val="ListParagraph"/>
        <w:numPr>
          <w:ilvl w:val="2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Student Access to 25Live </w:t>
      </w:r>
    </w:p>
    <w:p w14:paraId="167E2BA0" w14:textId="7067D657" w:rsidR="005D0CD6" w:rsidRPr="005D0CD6" w:rsidRDefault="005D0CD6" w:rsidP="005D0CD6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Reminder: </w:t>
      </w:r>
      <w:r w:rsidR="00F768CF">
        <w:rPr>
          <w:rFonts w:cs="Times New Roman"/>
          <w:sz w:val="24"/>
          <w:szCs w:val="24"/>
        </w:rPr>
        <w:t>Any Conflicts with a Spring Quarter Meeting Time of 5:30pm to 7pm on Tuesdays Must Be Communicated by March 12</w:t>
      </w:r>
      <w:r w:rsidR="00F768CF" w:rsidRPr="00F768CF">
        <w:rPr>
          <w:rFonts w:cs="Times New Roman"/>
          <w:sz w:val="24"/>
          <w:szCs w:val="24"/>
          <w:vertAlign w:val="superscript"/>
        </w:rPr>
        <w:t>th</w:t>
      </w:r>
      <w:r w:rsidR="00F768CF">
        <w:rPr>
          <w:rFonts w:cs="Times New Roman"/>
          <w:sz w:val="24"/>
          <w:szCs w:val="24"/>
        </w:rPr>
        <w:t xml:space="preserve">. 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1891FF0" w:rsidR="006B4404" w:rsidRPr="006B4404" w:rsidRDefault="00D82B8A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Senator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5127A"/>
    <w:rsid w:val="00083BDB"/>
    <w:rsid w:val="000C1DB7"/>
    <w:rsid w:val="000F6310"/>
    <w:rsid w:val="001064ED"/>
    <w:rsid w:val="00173365"/>
    <w:rsid w:val="00225654"/>
    <w:rsid w:val="00244EC5"/>
    <w:rsid w:val="00272284"/>
    <w:rsid w:val="002C3BA4"/>
    <w:rsid w:val="002E46C4"/>
    <w:rsid w:val="0031003B"/>
    <w:rsid w:val="003F69C1"/>
    <w:rsid w:val="00460657"/>
    <w:rsid w:val="00461C30"/>
    <w:rsid w:val="004D326C"/>
    <w:rsid w:val="00501360"/>
    <w:rsid w:val="005119B2"/>
    <w:rsid w:val="005337AC"/>
    <w:rsid w:val="00580268"/>
    <w:rsid w:val="005D0CD6"/>
    <w:rsid w:val="005D0EE6"/>
    <w:rsid w:val="005F0F6E"/>
    <w:rsid w:val="006B4404"/>
    <w:rsid w:val="006C342F"/>
    <w:rsid w:val="00810C56"/>
    <w:rsid w:val="00826340"/>
    <w:rsid w:val="00844C46"/>
    <w:rsid w:val="0086198C"/>
    <w:rsid w:val="0089246D"/>
    <w:rsid w:val="008A55C9"/>
    <w:rsid w:val="008D5B7C"/>
    <w:rsid w:val="008E03CD"/>
    <w:rsid w:val="00981F04"/>
    <w:rsid w:val="00992523"/>
    <w:rsid w:val="009B1555"/>
    <w:rsid w:val="009D7774"/>
    <w:rsid w:val="009E0A13"/>
    <w:rsid w:val="009E3CA9"/>
    <w:rsid w:val="00A63EFC"/>
    <w:rsid w:val="00AC7D84"/>
    <w:rsid w:val="00B70786"/>
    <w:rsid w:val="00BB6FB3"/>
    <w:rsid w:val="00C8119F"/>
    <w:rsid w:val="00CF61AD"/>
    <w:rsid w:val="00D31E2E"/>
    <w:rsid w:val="00D702E8"/>
    <w:rsid w:val="00D82B8A"/>
    <w:rsid w:val="00DE7FDE"/>
    <w:rsid w:val="00E739B6"/>
    <w:rsid w:val="00EE73FC"/>
    <w:rsid w:val="00F06EAE"/>
    <w:rsid w:val="00F12610"/>
    <w:rsid w:val="00F768CF"/>
    <w:rsid w:val="00F82BA4"/>
    <w:rsid w:val="00F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EC3559-324D-4AD1-9C79-A5BE06A285C0}"/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290</Words>
  <Characters>1699</Characters>
  <Application>Microsoft Office Word</Application>
  <DocSecurity>0</DocSecurity>
  <Lines>84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30</cp:revision>
  <dcterms:created xsi:type="dcterms:W3CDTF">2024-03-05T04:17:00Z</dcterms:created>
  <dcterms:modified xsi:type="dcterms:W3CDTF">2024-03-05T04:50:00Z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