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733FEDD3">
      <w:pPr>
        <w:spacing w:line="276" w:lineRule="auto"/>
        <w:ind w:firstLine="0"/>
        <w:rPr>
          <w:rFonts w:ascii="Times New Roman" w:hAnsi="Times New Roman" w:cs="Times New Roman"/>
        </w:rPr>
      </w:pPr>
      <w:r w:rsidRPr="75EB23FE">
        <w:rPr>
          <w:rFonts w:ascii="Times New Roman" w:hAnsi="Times New Roman" w:cs="Times New Roman"/>
        </w:rPr>
        <w:t xml:space="preserve">Date: </w:t>
      </w:r>
      <w:r w:rsidRPr="75EB23FE" w:rsidR="4F60C156">
        <w:rPr>
          <w:rFonts w:ascii="Times New Roman" w:hAnsi="Times New Roman" w:cs="Times New Roman"/>
        </w:rPr>
        <w:t xml:space="preserve">May </w:t>
      </w:r>
      <w:r w:rsidR="00A864B7">
        <w:rPr>
          <w:rFonts w:ascii="Times New Roman" w:hAnsi="Times New Roman" w:cs="Times New Roman"/>
        </w:rPr>
        <w:t>3</w:t>
      </w:r>
      <w:r w:rsidRPr="00A864B7" w:rsidR="00A864B7">
        <w:rPr>
          <w:rFonts w:ascii="Times New Roman" w:hAnsi="Times New Roman" w:cs="Times New Roman"/>
          <w:vertAlign w:val="superscript"/>
        </w:rPr>
        <w:t>rd</w:t>
      </w:r>
      <w:r w:rsidR="00A864B7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1BF4A1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69763A">
        <w:rPr>
          <w:rFonts w:ascii="Times New Roman" w:hAnsi="Times New Roman" w:cs="Times New Roman"/>
          <w:b/>
          <w:bCs/>
        </w:rPr>
        <w:t>4</w:t>
      </w:r>
      <w:r w:rsidR="00D70B98">
        <w:rPr>
          <w:rFonts w:ascii="Times New Roman" w:hAnsi="Times New Roman" w:cs="Times New Roman"/>
          <w:b/>
          <w:bCs/>
        </w:rPr>
        <w:t>9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="1ACBC798" w:rsidP="3CA35D4D" w:rsidRDefault="3A7892D8" w14:paraId="201E8D6A" w14:textId="2BF3757C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  <w:r w:rsidRPr="197D449F" w:rsidR="3A7892D8">
        <w:rPr>
          <w:rFonts w:ascii="Times New Roman" w:hAnsi="Times New Roman" w:cs="Times New Roman"/>
          <w:b w:val="1"/>
          <w:bCs w:val="1"/>
        </w:rPr>
        <w:t>BOARD BILL 03-01-</w:t>
      </w:r>
      <w:r w:rsidRPr="197D449F" w:rsidR="0069763A">
        <w:rPr>
          <w:rFonts w:ascii="Times New Roman" w:hAnsi="Times New Roman" w:cs="Times New Roman"/>
          <w:b w:val="1"/>
          <w:bCs w:val="1"/>
        </w:rPr>
        <w:t>4</w:t>
      </w:r>
      <w:r w:rsidRPr="197D449F" w:rsidR="00D70B98">
        <w:rPr>
          <w:rFonts w:ascii="Times New Roman" w:hAnsi="Times New Roman" w:cs="Times New Roman"/>
          <w:b w:val="1"/>
          <w:bCs w:val="1"/>
        </w:rPr>
        <w:t>9</w:t>
      </w:r>
      <w:r w:rsidRPr="197D449F" w:rsidR="3A7892D8">
        <w:rPr>
          <w:rFonts w:ascii="Times New Roman" w:hAnsi="Times New Roman" w:cs="Times New Roman"/>
          <w:b w:val="1"/>
          <w:bCs w:val="1"/>
        </w:rPr>
        <w:t xml:space="preserve"> - An Act to Approve Funding for the </w:t>
      </w:r>
      <w:r w:rsidRPr="197D449F" w:rsidR="00A864B7">
        <w:rPr>
          <w:rFonts w:ascii="Times New Roman" w:hAnsi="Times New Roman" w:cs="Times New Roman"/>
          <w:b w:val="1"/>
          <w:bCs w:val="1"/>
        </w:rPr>
        <w:t xml:space="preserve">Tech Startup Club’s </w:t>
      </w:r>
      <w:r w:rsidRPr="197D449F" w:rsidR="00D70B98">
        <w:rPr>
          <w:rFonts w:ascii="Times New Roman" w:hAnsi="Times New Roman" w:cs="Times New Roman"/>
          <w:b w:val="1"/>
          <w:bCs w:val="1"/>
        </w:rPr>
        <w:t>Food for Meetings in the amount of $</w:t>
      </w:r>
      <w:r w:rsidRPr="197D449F" w:rsidR="591926E2">
        <w:rPr>
          <w:rFonts w:ascii="Times New Roman" w:hAnsi="Times New Roman" w:cs="Times New Roman"/>
          <w:b w:val="1"/>
          <w:bCs w:val="1"/>
        </w:rPr>
        <w:t>478.40</w:t>
      </w:r>
      <w:r w:rsidRPr="197D449F" w:rsidR="00D70B98">
        <w:rPr>
          <w:rFonts w:ascii="Times New Roman" w:hAnsi="Times New Roman" w:cs="Times New Roman"/>
          <w:b w:val="1"/>
          <w:bCs w:val="1"/>
        </w:rPr>
        <w:t>.</w:t>
      </w:r>
    </w:p>
    <w:p w:rsidR="3CA35D4D" w:rsidP="3CA35D4D" w:rsidRDefault="3CA35D4D" w14:paraId="39940E21" w14:textId="32D6C0D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D70B98" w:rsidP="00D70B98" w:rsidRDefault="004A21C3" w14:paraId="1A9896A4" w14:textId="5D8B3D85">
      <w:pPr>
        <w:spacing w:line="360" w:lineRule="auto"/>
        <w:ind w:firstLine="0"/>
        <w:rPr>
          <w:rFonts w:ascii="Times" w:hAnsi="Times" w:eastAsia="Times" w:cs="Times"/>
        </w:rPr>
      </w:pPr>
      <w:r w:rsidRPr="75EB23FE">
        <w:rPr>
          <w:rFonts w:ascii="Times" w:hAnsi="Times" w:eastAsia="Times" w:cs="Times"/>
        </w:rPr>
        <w:t>WHEREAS</w:t>
      </w:r>
      <w:r w:rsidRPr="75EB23FE" w:rsidR="009A6A5C">
        <w:rPr>
          <w:rFonts w:ascii="Times" w:hAnsi="Times" w:eastAsia="Times" w:cs="Times"/>
        </w:rPr>
        <w:t>:</w:t>
      </w:r>
      <w:r w:rsidRPr="75EB23FE" w:rsidR="003F0677">
        <w:rPr>
          <w:rFonts w:ascii="Times" w:hAnsi="Times" w:eastAsia="Times" w:cs="Times"/>
        </w:rPr>
        <w:t xml:space="preserve"> The </w:t>
      </w:r>
      <w:r w:rsidRPr="75EB23FE" w:rsidR="36345D72">
        <w:rPr>
          <w:rFonts w:ascii="Times" w:hAnsi="Times" w:eastAsia="Times" w:cs="Times"/>
        </w:rPr>
        <w:t xml:space="preserve">Bellevue College </w:t>
      </w:r>
      <w:proofErr w:type="spellStart"/>
      <w:r w:rsidR="00D70B98">
        <w:rPr>
          <w:rFonts w:ascii="Times" w:hAnsi="Times" w:eastAsia="Times" w:cs="Times"/>
        </w:rPr>
        <w:t>TechStartup</w:t>
      </w:r>
      <w:proofErr w:type="spellEnd"/>
      <w:r w:rsidR="00D70B98">
        <w:rPr>
          <w:rFonts w:ascii="Times" w:hAnsi="Times" w:eastAsia="Times" w:cs="Times"/>
        </w:rPr>
        <w:t xml:space="preserve"> Club plans to have</w:t>
      </w:r>
      <w:r w:rsidRPr="00D70B98" w:rsidR="00D70B98">
        <w:rPr>
          <w:rFonts w:ascii="Times" w:hAnsi="Times" w:eastAsia="Times" w:cs="Times"/>
        </w:rPr>
        <w:t xml:space="preserve"> weekly meetings, </w:t>
      </w:r>
      <w:r w:rsidR="00D70B98">
        <w:rPr>
          <w:rFonts w:ascii="Times" w:hAnsi="Times" w:eastAsia="Times" w:cs="Times"/>
        </w:rPr>
        <w:t>where they</w:t>
      </w:r>
      <w:r w:rsidRPr="00D70B98" w:rsidR="00D70B98">
        <w:rPr>
          <w:rFonts w:ascii="Times" w:hAnsi="Times" w:eastAsia="Times" w:cs="Times"/>
        </w:rPr>
        <w:t xml:space="preserve"> teach students in tech entrepreneurship, and provide student the time t</w:t>
      </w:r>
      <w:r w:rsidR="00D70B98">
        <w:rPr>
          <w:rFonts w:ascii="Times" w:hAnsi="Times" w:eastAsia="Times" w:cs="Times"/>
        </w:rPr>
        <w:t>o connect members with food, students will be able to learn from other students in different fields members</w:t>
      </w:r>
      <w:r w:rsidR="00A864B7">
        <w:rPr>
          <w:rFonts w:ascii="Times" w:hAnsi="Times" w:eastAsia="Times" w:cs="Times"/>
        </w:rPr>
        <w:t xml:space="preserve"> and increase the diversity; and </w:t>
      </w:r>
    </w:p>
    <w:p w:rsidRPr="00D70B98" w:rsidR="00D70B98" w:rsidP="00D70B98" w:rsidRDefault="00D70B98" w14:paraId="3BB62B1A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F41AAD" w:rsidP="1ACBC798" w:rsidRDefault="46D708AA" w14:paraId="6D66889E" w14:textId="205AA9A0">
      <w:pPr>
        <w:spacing w:line="360" w:lineRule="auto"/>
        <w:ind w:firstLine="0"/>
        <w:rPr>
          <w:rFonts w:ascii="Times" w:hAnsi="Times" w:eastAsia="Times" w:cs="Times"/>
        </w:rPr>
      </w:pPr>
      <w:r w:rsidRPr="004D6724">
        <w:rPr>
          <w:rFonts w:ascii="Times" w:hAnsi="Times" w:eastAsia="Times" w:cs="Times"/>
        </w:rPr>
        <w:t xml:space="preserve">WHEREAS: </w:t>
      </w:r>
      <w:r w:rsidRPr="004D6724" w:rsidR="00B36D34">
        <w:rPr>
          <w:rFonts w:ascii="Times" w:hAnsi="Times" w:eastAsia="Times" w:cs="Times"/>
        </w:rPr>
        <w:t xml:space="preserve">The Bellevue College </w:t>
      </w:r>
      <w:proofErr w:type="spellStart"/>
      <w:r w:rsidR="00D70B98">
        <w:rPr>
          <w:rFonts w:ascii="Times" w:hAnsi="Times" w:eastAsia="Times" w:cs="Times"/>
        </w:rPr>
        <w:t>TechStartup</w:t>
      </w:r>
      <w:proofErr w:type="spellEnd"/>
      <w:r w:rsidR="00D70B98">
        <w:rPr>
          <w:rFonts w:ascii="Times" w:hAnsi="Times" w:eastAsia="Times" w:cs="Times"/>
        </w:rPr>
        <w:t xml:space="preserve"> Club</w:t>
      </w:r>
      <w:r w:rsidR="00D70B98">
        <w:rPr>
          <w:rFonts w:ascii="Times" w:hAnsi="Times" w:eastAsia="Times" w:cs="Times"/>
        </w:rPr>
        <w:t xml:space="preserve"> will </w:t>
      </w:r>
      <w:r w:rsidR="00A864B7">
        <w:rPr>
          <w:rFonts w:ascii="Times" w:hAnsi="Times" w:eastAsia="Times" w:cs="Times"/>
        </w:rPr>
        <w:t xml:space="preserve">support their mission by having meetings where they work on projects together, fostering innovation and creativity among BC students. </w:t>
      </w:r>
    </w:p>
    <w:p w:rsidR="00A864B7" w:rsidP="1ACBC798" w:rsidRDefault="00A864B7" w14:paraId="594E8AA1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7172B109">
      <w:pPr>
        <w:spacing w:line="276" w:lineRule="auto"/>
        <w:ind w:firstLine="0"/>
        <w:rPr>
          <w:rFonts w:ascii="Times New Roman" w:hAnsi="Times New Roman" w:cs="Times New Roman"/>
        </w:rPr>
      </w:pPr>
      <w:r w:rsidRPr="11892CC7" w:rsidR="009A6A5C">
        <w:rPr>
          <w:rFonts w:ascii="Times New Roman" w:hAnsi="Times New Roman" w:cs="Times New Roman"/>
        </w:rPr>
        <w:t>THAT:</w:t>
      </w:r>
      <w:r w:rsidRPr="11892CC7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11892CC7" w:rsidR="12230AF5">
        <w:rPr>
          <w:rFonts w:ascii="Times New Roman" w:hAnsi="Times New Roman" w:cs="Times New Roman"/>
        </w:rPr>
        <w:t>the</w:t>
      </w:r>
      <w:r w:rsidRPr="11892CC7" w:rsidR="3015E36D">
        <w:rPr>
          <w:rFonts w:ascii="Times New Roman" w:hAnsi="Times New Roman" w:cs="Times New Roman"/>
        </w:rPr>
        <w:t xml:space="preserve"> allocation of $</w:t>
      </w:r>
      <w:r w:rsidRPr="11892CC7" w:rsidR="370C5353">
        <w:rPr>
          <w:rFonts w:ascii="Times New Roman" w:hAnsi="Times New Roman" w:cs="Times New Roman"/>
        </w:rPr>
        <w:t>478.40</w:t>
      </w:r>
      <w:r w:rsidRPr="11892CC7" w:rsidR="06A31C0C">
        <w:rPr>
          <w:rFonts w:ascii="Times New Roman" w:hAnsi="Times New Roman" w:cs="Times New Roman"/>
        </w:rPr>
        <w:t xml:space="preserve"> </w:t>
      </w:r>
      <w:r w:rsidRPr="11892CC7" w:rsidR="7B86CAFD">
        <w:rPr>
          <w:rFonts w:ascii="Times New Roman" w:hAnsi="Times New Roman" w:cs="Times New Roman"/>
        </w:rPr>
        <w:t>t</w:t>
      </w:r>
      <w:r w:rsidRPr="11892CC7" w:rsidR="140151CE">
        <w:rPr>
          <w:rFonts w:ascii="Times New Roman" w:hAnsi="Times New Roman" w:cs="Times New Roman"/>
        </w:rPr>
        <w:t>o fund the</w:t>
      </w:r>
      <w:r w:rsidRPr="11892CC7" w:rsidR="004D6724">
        <w:rPr>
          <w:rFonts w:ascii="Times" w:hAnsi="Times" w:eastAsia="Times" w:cs="Times"/>
        </w:rPr>
        <w:t xml:space="preserve"> Bellevue College </w:t>
      </w:r>
      <w:r w:rsidRPr="11892CC7" w:rsidR="00D70B98">
        <w:rPr>
          <w:rFonts w:ascii="Times" w:hAnsi="Times" w:eastAsia="Times" w:cs="Times"/>
        </w:rPr>
        <w:t>Tech Startup Club’s</w:t>
      </w:r>
      <w:r w:rsidRPr="11892CC7" w:rsidR="00B36D34">
        <w:rPr>
          <w:rFonts w:ascii="Times" w:hAnsi="Times" w:eastAsia="Times" w:cs="Times"/>
        </w:rPr>
        <w:t xml:space="preserve"> Association</w:t>
      </w:r>
      <w:r w:rsidRPr="11892CC7" w:rsidR="00B36D34">
        <w:rPr>
          <w:rFonts w:ascii="Times New Roman" w:hAnsi="Times New Roman" w:cs="Times New Roman"/>
        </w:rPr>
        <w:t xml:space="preserve"> </w:t>
      </w:r>
      <w:r w:rsidRPr="11892CC7" w:rsidR="0069763A">
        <w:rPr>
          <w:rFonts w:ascii="Times New Roman" w:hAnsi="Times New Roman" w:cs="Times New Roman"/>
        </w:rPr>
        <w:t>funding request;</w:t>
      </w:r>
      <w:r w:rsidRPr="11892CC7" w:rsidR="44B37D3A">
        <w:rPr>
          <w:rFonts w:ascii="Times New Roman" w:hAnsi="Times New Roman" w:cs="Times New Roman"/>
        </w:rPr>
        <w:t xml:space="preserve">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73564772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D70B98">
        <w:rPr>
          <w:rStyle w:val="eop"/>
          <w:rFonts w:ascii="Times New Roman" w:hAnsi="Times New Roman" w:eastAsia="Times New Roman" w:cs="Times New Roman"/>
          <w:color w:val="000000" w:themeColor="text1"/>
        </w:rPr>
        <w:t>General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75EB23FE" w:rsidRDefault="496E5EF6" w14:paraId="14D9F798" w14:textId="580C9E9A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75EB23FE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75EB23FE">
        <w:rPr>
          <w:rFonts w:ascii="Times" w:hAnsi="Times" w:eastAsia="Times" w:cs="Times"/>
          <w:color w:val="000000" w:themeColor="text1"/>
        </w:rPr>
        <w:t>Hristo</w:t>
      </w:r>
      <w:proofErr w:type="spellEnd"/>
      <w:r w:rsidRPr="75EB23FE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75EB23FE">
        <w:rPr>
          <w:rFonts w:ascii="Times" w:hAnsi="Times" w:eastAsia="Times" w:cs="Times"/>
          <w:color w:val="000000" w:themeColor="text1"/>
        </w:rPr>
        <w:t>Stoynov</w:t>
      </w:r>
      <w:proofErr w:type="spellEnd"/>
      <w:r w:rsidRPr="75EB23FE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75EB23FE" w:rsidR="00E94333">
        <w:rPr>
          <w:rFonts w:ascii="Times" w:hAnsi="Times" w:eastAsia="Times" w:cs="Times"/>
          <w:color w:val="000000" w:themeColor="text1"/>
        </w:rPr>
        <w:t>Coordinator</w:t>
      </w:r>
      <w:r w:rsidRPr="75EB23FE" w:rsidR="0069763A">
        <w:rPr>
          <w:rFonts w:ascii="Times" w:hAnsi="Times" w:eastAsia="Times" w:cs="Times"/>
          <w:color w:val="000000" w:themeColor="text1"/>
        </w:rPr>
        <w:t>,</w:t>
      </w:r>
      <w:r w:rsidRPr="75EB23FE" w:rsidR="00E94333">
        <w:rPr>
          <w:rFonts w:ascii="Times" w:hAnsi="Times" w:eastAsia="Times" w:cs="Times"/>
          <w:color w:val="000000" w:themeColor="text1"/>
        </w:rPr>
        <w:t xml:space="preserve"> </w:t>
      </w:r>
      <w:r w:rsidR="00D70B98">
        <w:rPr>
          <w:rFonts w:ascii="Times" w:hAnsi="Times" w:eastAsia="Times" w:cs="Times"/>
          <w:color w:val="000000" w:themeColor="text1"/>
        </w:rPr>
        <w:t xml:space="preserve">Joseph </w:t>
      </w:r>
      <w:proofErr w:type="spellStart"/>
      <w:r w:rsidR="00D70B98">
        <w:rPr>
          <w:rFonts w:ascii="Times" w:hAnsi="Times" w:eastAsia="Times" w:cs="Times"/>
          <w:color w:val="000000" w:themeColor="text1"/>
        </w:rPr>
        <w:t>Hueffed</w:t>
      </w:r>
      <w:proofErr w:type="spellEnd"/>
      <w:r w:rsidRPr="75EB23FE" w:rsidR="0069763A">
        <w:rPr>
          <w:rFonts w:ascii="Times" w:hAnsi="Times" w:eastAsia="Times" w:cs="Times"/>
          <w:color w:val="000000" w:themeColor="text1"/>
        </w:rPr>
        <w:t>,</w:t>
      </w:r>
      <w:r w:rsidRPr="75EB23FE">
        <w:rPr>
          <w:rFonts w:ascii="Times" w:hAnsi="Times" w:eastAsia="Times" w:cs="Times"/>
          <w:color w:val="000000" w:themeColor="text1"/>
        </w:rPr>
        <w:t xml:space="preserve"> </w:t>
      </w:r>
      <w:r w:rsidRPr="75EB23FE" w:rsidR="004D6724">
        <w:rPr>
          <w:rFonts w:ascii="Times" w:hAnsi="Times" w:eastAsia="Times" w:cs="Times"/>
        </w:rPr>
        <w:t xml:space="preserve">The Bellevue </w:t>
      </w:r>
      <w:r w:rsidR="00D70B98">
        <w:rPr>
          <w:rFonts w:ascii="Times" w:hAnsi="Times" w:eastAsia="Times" w:cs="Times"/>
        </w:rPr>
        <w:t>Tech Startup Club</w:t>
      </w:r>
      <w:r w:rsidRPr="75EB23FE" w:rsidR="00B36D34">
        <w:rPr>
          <w:rFonts w:ascii="Times" w:hAnsi="Times" w:eastAsia="Times" w:cs="Times"/>
          <w:color w:val="000000" w:themeColor="text1"/>
        </w:rPr>
        <w:t xml:space="preserve"> </w:t>
      </w:r>
      <w:r w:rsidRPr="75EB23FE">
        <w:rPr>
          <w:rFonts w:ascii="Times" w:hAnsi="Times" w:eastAsia="Times" w:cs="Times"/>
          <w:color w:val="000000" w:themeColor="text1"/>
        </w:rPr>
        <w:t>Advisor, an</w:t>
      </w:r>
      <w:r w:rsidRPr="75EB23FE" w:rsidR="005460A9">
        <w:rPr>
          <w:rFonts w:ascii="Times" w:hAnsi="Times" w:eastAsia="Times" w:cs="Times"/>
          <w:color w:val="000000" w:themeColor="text1"/>
        </w:rPr>
        <w:t xml:space="preserve">d </w:t>
      </w:r>
      <w:proofErr w:type="spellStart"/>
      <w:r w:rsidR="00D70B98">
        <w:rPr>
          <w:rFonts w:ascii="Times" w:hAnsi="Times" w:eastAsia="Times" w:cs="Times"/>
          <w:color w:val="000000" w:themeColor="text1"/>
        </w:rPr>
        <w:t>Kuan</w:t>
      </w:r>
      <w:proofErr w:type="spellEnd"/>
      <w:r w:rsidR="00D70B98">
        <w:rPr>
          <w:rFonts w:ascii="Times" w:hAnsi="Times" w:eastAsia="Times" w:cs="Times"/>
          <w:color w:val="000000" w:themeColor="text1"/>
        </w:rPr>
        <w:t>-Ying Liao</w:t>
      </w:r>
      <w:r w:rsidRPr="75EB23FE" w:rsidR="00A72954">
        <w:rPr>
          <w:rFonts w:ascii="Times" w:hAnsi="Times" w:eastAsia="Times" w:cs="Times"/>
          <w:color w:val="000000" w:themeColor="text1"/>
        </w:rPr>
        <w:t xml:space="preserve">, </w:t>
      </w:r>
      <w:r w:rsidRPr="75EB23FE" w:rsidR="004D6724">
        <w:rPr>
          <w:rFonts w:ascii="Times" w:hAnsi="Times" w:eastAsia="Times" w:cs="Times"/>
        </w:rPr>
        <w:t xml:space="preserve">The Bellevue College </w:t>
      </w:r>
      <w:r w:rsidR="00D70B98">
        <w:rPr>
          <w:rFonts w:ascii="Times" w:hAnsi="Times" w:eastAsia="Times" w:cs="Times"/>
        </w:rPr>
        <w:t xml:space="preserve">Tech Startup Club President. 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1CE09DEB" w:rsidR="003E2C19">
        <w:rPr>
          <w:rFonts w:ascii="Times New Roman" w:hAnsi="Times New Roman" w:cs="Times New Roman"/>
          <w:b w:val="1"/>
          <w:bCs w:val="1"/>
        </w:rPr>
        <w:t>End</w:t>
      </w:r>
    </w:p>
    <w:p w:rsidR="1CE09DEB" w:rsidP="1CE09DEB" w:rsidRDefault="1CE09DEB" w14:paraId="1A355692" w14:textId="22FE0F16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21535AF7" w:rsidP="1CE09DEB" w:rsidRDefault="21535AF7" w14:paraId="2507351F" w14:textId="5C792BA5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09DEB" w:rsidR="21535AF7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03-01-4</w:t>
      </w:r>
      <w:r w:rsidRPr="1CE09DEB" w:rsidR="00560CE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9</w:t>
      </w:r>
      <w:r w:rsidRPr="1CE09DEB" w:rsidR="21535AF7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 was duly approved by the Board of Directors on 05/03/2024. I attest to the accuracy and authenticity of the contents of this bill.</w:t>
      </w:r>
    </w:p>
    <w:p w:rsidR="1CE09DEB" w:rsidP="1CE09DEB" w:rsidRDefault="1CE09DEB" w14:paraId="4860E0DC" w14:textId="1C8887E2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1CE09DEB" w:rsidTr="1CE09DEB" w14:paraId="6DA2894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1CE09DEB" w:rsidP="1CE09DEB" w:rsidRDefault="1CE09DEB" w14:paraId="5E15795A" w14:textId="1ABA680D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  <w:p w:rsidR="1CE09DEB" w:rsidP="1CE09DEB" w:rsidRDefault="1CE09DEB" w14:paraId="7C3BC634" w14:textId="081C403A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1CE09DEB" w:rsidR="1CE09DEB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  <w:r w:rsidR="1CE09DEB">
              <w:drawing>
                <wp:inline wp14:editId="100542CD" wp14:anchorId="317F6144">
                  <wp:extent cx="2828925" cy="685800"/>
                  <wp:effectExtent l="0" t="0" r="0" b="0"/>
                  <wp:docPr id="1190900586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1d43de77c0b451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CE09DEB" w:rsidP="1CE09DEB" w:rsidRDefault="1CE09DEB" w14:paraId="4863A789" w14:textId="5C0E7EBA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1CE09DEB" w:rsidR="1CE09DE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1CE09DEB" w:rsidTr="1CE09DEB" w14:paraId="07B13DA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1CE09DEB" w:rsidP="1CE09DEB" w:rsidRDefault="1CE09DEB" w14:paraId="11570416" w14:textId="4F471810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CE09DEB" w:rsidR="1CE09DE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1CE09DEB" w:rsidP="1CE09DEB" w:rsidRDefault="1CE09DEB" w14:paraId="70F5A312" w14:textId="0F82843F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CE09DEB" w:rsidR="1CE09DE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1CE09DEB" w:rsidP="1CE09DEB" w:rsidRDefault="1CE09DEB" w14:paraId="7A41DAAB" w14:textId="67EFA36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5C293E1F" w:rsidP="5C293E1F" w:rsidRDefault="5C293E1F" w14:paraId="74C6D54B" w14:textId="7679C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73C8F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81265"/>
    <w:rsid w:val="004943FC"/>
    <w:rsid w:val="004A21C3"/>
    <w:rsid w:val="004A22D5"/>
    <w:rsid w:val="004B47DF"/>
    <w:rsid w:val="004C5B16"/>
    <w:rsid w:val="004D6724"/>
    <w:rsid w:val="00526621"/>
    <w:rsid w:val="0052693B"/>
    <w:rsid w:val="005415AD"/>
    <w:rsid w:val="005460A9"/>
    <w:rsid w:val="00560CE0"/>
    <w:rsid w:val="005C466A"/>
    <w:rsid w:val="005F6F93"/>
    <w:rsid w:val="006007E3"/>
    <w:rsid w:val="00603D39"/>
    <w:rsid w:val="00681494"/>
    <w:rsid w:val="0069763A"/>
    <w:rsid w:val="006D4EEF"/>
    <w:rsid w:val="006F747E"/>
    <w:rsid w:val="00791741"/>
    <w:rsid w:val="007C1441"/>
    <w:rsid w:val="007D61F7"/>
    <w:rsid w:val="007E681F"/>
    <w:rsid w:val="008407A4"/>
    <w:rsid w:val="008B76B2"/>
    <w:rsid w:val="0091604D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45ECA"/>
    <w:rsid w:val="00A55929"/>
    <w:rsid w:val="00A72954"/>
    <w:rsid w:val="00A864B7"/>
    <w:rsid w:val="00A937FC"/>
    <w:rsid w:val="00A97496"/>
    <w:rsid w:val="00B36D34"/>
    <w:rsid w:val="00B74750"/>
    <w:rsid w:val="00BD10B8"/>
    <w:rsid w:val="00C22DD7"/>
    <w:rsid w:val="00C37F6A"/>
    <w:rsid w:val="00C44888"/>
    <w:rsid w:val="00C50E06"/>
    <w:rsid w:val="00C614CB"/>
    <w:rsid w:val="00CB08A0"/>
    <w:rsid w:val="00CE65FD"/>
    <w:rsid w:val="00D12C1B"/>
    <w:rsid w:val="00D70B98"/>
    <w:rsid w:val="00D75A1D"/>
    <w:rsid w:val="00DD5B94"/>
    <w:rsid w:val="00DE6F50"/>
    <w:rsid w:val="00DE784D"/>
    <w:rsid w:val="00DF7E70"/>
    <w:rsid w:val="00E075E8"/>
    <w:rsid w:val="00E70E4A"/>
    <w:rsid w:val="00E862D0"/>
    <w:rsid w:val="00E94333"/>
    <w:rsid w:val="00EF9DDD"/>
    <w:rsid w:val="00F41AAD"/>
    <w:rsid w:val="00F508B3"/>
    <w:rsid w:val="017185A6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11892CC7"/>
    <w:rsid w:val="12230AF5"/>
    <w:rsid w:val="140151CE"/>
    <w:rsid w:val="159501AE"/>
    <w:rsid w:val="1670B186"/>
    <w:rsid w:val="192851EB"/>
    <w:rsid w:val="197D449F"/>
    <w:rsid w:val="1ACBC798"/>
    <w:rsid w:val="1ADB6CEE"/>
    <w:rsid w:val="1C6C152E"/>
    <w:rsid w:val="1CE09DEB"/>
    <w:rsid w:val="1D7B10FB"/>
    <w:rsid w:val="1E20995D"/>
    <w:rsid w:val="1E403BBE"/>
    <w:rsid w:val="2003768F"/>
    <w:rsid w:val="21535AF7"/>
    <w:rsid w:val="224DBBB0"/>
    <w:rsid w:val="240A3AAB"/>
    <w:rsid w:val="2429D05E"/>
    <w:rsid w:val="26653E5A"/>
    <w:rsid w:val="280BBCA2"/>
    <w:rsid w:val="29A78D03"/>
    <w:rsid w:val="2AF554DF"/>
    <w:rsid w:val="2DC7DBFC"/>
    <w:rsid w:val="2E03A2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D6E885"/>
    <w:rsid w:val="36345D72"/>
    <w:rsid w:val="370C5353"/>
    <w:rsid w:val="3821E06C"/>
    <w:rsid w:val="3844B708"/>
    <w:rsid w:val="392ECBBC"/>
    <w:rsid w:val="3A7892D8"/>
    <w:rsid w:val="3B616EB4"/>
    <w:rsid w:val="3B8DFBF2"/>
    <w:rsid w:val="3CA35D4D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4F60C156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6E447F"/>
    <w:rsid w:val="5885B73B"/>
    <w:rsid w:val="591926E2"/>
    <w:rsid w:val="5927A2E9"/>
    <w:rsid w:val="599AC1E7"/>
    <w:rsid w:val="59F4D87E"/>
    <w:rsid w:val="5B62CE3C"/>
    <w:rsid w:val="5C293E1F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9727D2E"/>
    <w:rsid w:val="6AF15666"/>
    <w:rsid w:val="6BAABD6F"/>
    <w:rsid w:val="6C48A0BB"/>
    <w:rsid w:val="6C6D39D1"/>
    <w:rsid w:val="6DD9BFB6"/>
    <w:rsid w:val="7382E789"/>
    <w:rsid w:val="73BA1C29"/>
    <w:rsid w:val="74FF3A2A"/>
    <w:rsid w:val="7555EC8A"/>
    <w:rsid w:val="75EB23FE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EC9EE1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c1d43de77c0b45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5</revision>
  <dcterms:created xsi:type="dcterms:W3CDTF">2024-05-03T15:46:00.0000000Z</dcterms:created>
  <dcterms:modified xsi:type="dcterms:W3CDTF">2024-05-07T17:02:04.2461807Z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