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BB4F7D" w:rsidP="00BB4F7D" w:rsidRDefault="00BB4F7D" w14:paraId="1813D720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3E7C922B" wp14:editId="4C005576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BB4F7D" w:rsidP="00BB4F7D" w:rsidRDefault="00BB4F7D" w14:paraId="4C309A1A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BB4F7D" w:rsidP="00BB4F7D" w:rsidRDefault="00BB4F7D" w14:paraId="7F94A91D" w14:textId="25FFDAF2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BB4F7D" w:rsidP="00BB4F7D" w:rsidRDefault="00BB4F7D" w14:paraId="0528BD4B" w14:textId="4D58003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02-01-21</w:t>
      </w:r>
    </w:p>
    <w:p w:rsidRPr="003C0245" w:rsidR="00BB4F7D" w:rsidP="00BB4F7D" w:rsidRDefault="00BB4F7D" w14:paraId="06F28E30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BB4F7D" w:rsidP="00BB4F7D" w:rsidRDefault="00202EA5" w14:paraId="224573CC" w14:textId="68CFE9BC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301C23F4">
          <v:line id="Straight Connector 2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 w:rsidR="00BB4F7D">
        <w:rPr>
          <w:rFonts w:ascii="Times New Roman" w:hAnsi="Times New Roman" w:cs="Times New Roman"/>
          <w:i/>
          <w:iCs/>
        </w:rPr>
        <w:t>Submitted by</w:t>
      </w:r>
      <w:r w:rsidR="00BB4F7D"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BB4F7D" w:rsidP="00BB4F7D" w:rsidRDefault="00BB4F7D" w14:paraId="5D7820F7" w14:textId="77777777">
      <w:pPr>
        <w:rPr>
          <w:rFonts w:ascii="Times New Roman" w:hAnsi="Times New Roman" w:cs="Times New Roman"/>
          <w:i/>
          <w:iCs/>
        </w:rPr>
      </w:pPr>
    </w:p>
    <w:p w:rsidR="00BB4F7D" w:rsidP="00BB4F7D" w:rsidRDefault="00BB4F7D" w14:paraId="649584FC" w14:textId="19CFB98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02-01-21: An Act to Appoint Alarick Alfredo-Sorto to the ASGBC Board of Directors as the Chief of Administration for the 2024-2025 Academic Year</w:t>
      </w:r>
    </w:p>
    <w:p w:rsidRPr="003C0245" w:rsidR="00BB4F7D" w:rsidP="00BB4F7D" w:rsidRDefault="00BB4F7D" w14:paraId="1C341EDD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BB4F7D" w:rsidP="00BB4F7D" w:rsidRDefault="00BB4F7D" w14:paraId="5C11E1AE" w14:textId="54D7CB1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ASGBC Board of Directors has appointed Alarick Alfredo-Sorto to serve as the Chief of Administration for the 2024-2025 academic year; and,</w:t>
      </w:r>
    </w:p>
    <w:p w:rsidRPr="00CC29CC" w:rsidR="00CC29CC" w:rsidP="00CC29CC" w:rsidRDefault="00CC29CC" w14:paraId="2EB1BF51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CC29CC" w:rsidP="00CC29CC" w:rsidRDefault="00CC29CC" w14:paraId="5A036BFA" w14:textId="72469335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Alarick Alfredo-Sorto’s ability to excel </w:t>
      </w:r>
      <w:r w:rsidR="001A21A9">
        <w:rPr>
          <w:rFonts w:ascii="Times New Roman" w:hAnsi="Times New Roman" w:cs="Times New Roman"/>
        </w:rPr>
        <w:t xml:space="preserve">as the Chief of Administration </w:t>
      </w:r>
      <w:r w:rsidRPr="00CC29CC">
        <w:rPr>
          <w:rFonts w:ascii="Times New Roman" w:hAnsi="Times New Roman" w:cs="Times New Roman"/>
        </w:rPr>
        <w:t xml:space="preserve">and </w:t>
      </w:r>
      <w:r w:rsidR="000D2493">
        <w:rPr>
          <w:rFonts w:ascii="Times New Roman" w:hAnsi="Times New Roman" w:cs="Times New Roman"/>
        </w:rPr>
        <w:t xml:space="preserve">contribute to the work of the ASGBC </w:t>
      </w:r>
      <w:r w:rsidRPr="00CC29CC">
        <w:rPr>
          <w:rFonts w:ascii="Times New Roman" w:hAnsi="Times New Roman" w:cs="Times New Roman"/>
        </w:rPr>
        <w:t>effectively</w:t>
      </w:r>
      <w:r w:rsidR="001A21A9">
        <w:rPr>
          <w:rFonts w:ascii="Times New Roman" w:hAnsi="Times New Roman" w:cs="Times New Roman"/>
        </w:rPr>
        <w:t>; and,</w:t>
      </w:r>
    </w:p>
    <w:p w:rsidR="00040930" w:rsidP="00CC29CC" w:rsidRDefault="00040930" w14:paraId="5993410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040930" w:rsidP="00CC29CC" w:rsidRDefault="00040930" w14:paraId="2FEC2261" w14:textId="7F02FE1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CC29CC">
        <w:rPr>
          <w:rFonts w:ascii="Times New Roman" w:hAnsi="Times New Roman" w:cs="Times New Roman"/>
        </w:rPr>
        <w:t>Alarick Alfredo-Sorto</w:t>
      </w:r>
      <w:r>
        <w:rPr>
          <w:rFonts w:ascii="Times New Roman" w:hAnsi="Times New Roman" w:cs="Times New Roman"/>
        </w:rPr>
        <w:t xml:space="preserve"> has met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requirements to serve on the Board of Directors for the 2024-2025 academic year; and,</w:t>
      </w:r>
    </w:p>
    <w:p w:rsidR="00040930" w:rsidP="00CC29CC" w:rsidRDefault="00040930" w14:paraId="777EE6B6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040930" w:rsidP="00CC29CC" w:rsidRDefault="00040930" w14:paraId="0CCEDF4D" w14:textId="20F52E6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Alarick Alfredo</w:t>
      </w:r>
      <w:r w:rsidRPr="00040930">
        <w:rPr>
          <w:rFonts w:ascii="Times New Roman" w:hAnsi="Times New Roman" w:cs="Times New Roman"/>
        </w:rPr>
        <w:t xml:space="preserve"> </w:t>
      </w:r>
      <w:r w:rsidRPr="00CC29CC">
        <w:rPr>
          <w:rFonts w:ascii="Times New Roman" w:hAnsi="Times New Roman" w:cs="Times New Roman"/>
        </w:rPr>
        <w:t>Sorto’s</w:t>
      </w:r>
      <w:r>
        <w:rPr>
          <w:rFonts w:ascii="Times New Roman" w:hAnsi="Times New Roman" w:cs="Times New Roman"/>
        </w:rPr>
        <w:t xml:space="preserve"> employment shall commence on July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BB4F7D" w:rsidP="00BB4F7D" w:rsidRDefault="00BB4F7D" w14:paraId="1F58DA6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B4F7D" w:rsidP="00BB4F7D" w:rsidRDefault="00BB4F7D" w14:paraId="2EC04CE8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BB4F7D" w:rsidP="00BB4F7D" w:rsidRDefault="00BB4F7D" w14:paraId="22533AC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B4F7D" w:rsidP="00BB4F7D" w:rsidRDefault="00BB4F7D" w14:paraId="6E0367C4" w14:textId="0DFA42C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 w:rsidR="00CC29CC">
        <w:rPr>
          <w:rFonts w:ascii="Times New Roman" w:hAnsi="Times New Roman" w:cs="Times New Roman"/>
        </w:rPr>
        <w:t xml:space="preserve">The Associated Student Government of Bellevue College Board of Directors hereby ratifies the appointment of </w:t>
      </w:r>
      <w:r w:rsidRPr="00CC29CC" w:rsidR="00CC29CC">
        <w:rPr>
          <w:rFonts w:ascii="Times New Roman" w:hAnsi="Times New Roman" w:cs="Times New Roman"/>
        </w:rPr>
        <w:t xml:space="preserve">Alarick Alfredo-Sorto to the ASGBC Board of Directors as the Chief of Administration for the 2024-2025 </w:t>
      </w:r>
      <w:r w:rsidR="00CC29CC">
        <w:rPr>
          <w:rFonts w:ascii="Times New Roman" w:hAnsi="Times New Roman" w:cs="Times New Roman"/>
        </w:rPr>
        <w:t>a</w:t>
      </w:r>
      <w:r w:rsidRPr="00CC29CC" w:rsidR="00CC29CC">
        <w:rPr>
          <w:rFonts w:ascii="Times New Roman" w:hAnsi="Times New Roman" w:cs="Times New Roman"/>
        </w:rPr>
        <w:t xml:space="preserve">cademic </w:t>
      </w:r>
      <w:r w:rsidR="00CC29CC">
        <w:rPr>
          <w:rFonts w:ascii="Times New Roman" w:hAnsi="Times New Roman" w:cs="Times New Roman"/>
        </w:rPr>
        <w:t>y</w:t>
      </w:r>
      <w:r w:rsidRPr="00CC29CC" w:rsidR="00CC29CC">
        <w:rPr>
          <w:rFonts w:ascii="Times New Roman" w:hAnsi="Times New Roman" w:cs="Times New Roman"/>
        </w:rPr>
        <w:t>ear</w:t>
      </w:r>
      <w:r w:rsidR="00CC29CC">
        <w:rPr>
          <w:rFonts w:ascii="Times New Roman" w:hAnsi="Times New Roman" w:cs="Times New Roman"/>
        </w:rPr>
        <w:t>; and,</w:t>
      </w:r>
    </w:p>
    <w:p w:rsidR="00BB4F7D" w:rsidP="00BB4F7D" w:rsidRDefault="00BB4F7D" w14:paraId="13B0CB3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BB4F7D" w:rsidP="000D2493" w:rsidRDefault="00BB4F7D" w14:paraId="19B68D12" w14:textId="6F8F258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0D2493">
        <w:rPr>
          <w:rFonts w:ascii="Times New Roman" w:hAnsi="Times New Roman" w:cs="Times New Roman"/>
        </w:rPr>
        <w:t xml:space="preserve"> A copy of this bill be forwarded to Alarick Alfedo-Sorto</w:t>
      </w:r>
      <w:r w:rsidR="006562D9">
        <w:rPr>
          <w:rFonts w:ascii="Times New Roman" w:hAnsi="Times New Roman" w:cs="Times New Roman"/>
        </w:rPr>
        <w:t>,</w:t>
      </w:r>
      <w:r w:rsidR="000D2493">
        <w:rPr>
          <w:rFonts w:ascii="Times New Roman" w:hAnsi="Times New Roman" w:cs="Times New Roman"/>
        </w:rPr>
        <w:t xml:space="preserve"> 2024-2025 ASGBC Chief of Administration</w:t>
      </w:r>
      <w:r w:rsidR="00763E1C">
        <w:rPr>
          <w:rFonts w:ascii="Times New Roman" w:hAnsi="Times New Roman" w:cs="Times New Roman"/>
        </w:rPr>
        <w:t>;</w:t>
      </w:r>
      <w:r w:rsidR="000D2493">
        <w:rPr>
          <w:rFonts w:ascii="Times New Roman" w:hAnsi="Times New Roman" w:cs="Times New Roman"/>
        </w:rPr>
        <w:t xml:space="preserve"> Daniel Ngoy</w:t>
      </w:r>
      <w:r w:rsidR="00763E1C">
        <w:rPr>
          <w:rFonts w:ascii="Times New Roman" w:hAnsi="Times New Roman" w:cs="Times New Roman"/>
        </w:rPr>
        <w:t>,</w:t>
      </w:r>
      <w:r w:rsidR="000D2493">
        <w:rPr>
          <w:rFonts w:ascii="Times New Roman" w:hAnsi="Times New Roman" w:cs="Times New Roman"/>
        </w:rPr>
        <w:t xml:space="preserve"> 2024-2025 ASGBC President</w:t>
      </w:r>
      <w:r w:rsidR="00202EA5">
        <w:rPr>
          <w:rFonts w:ascii="Times New Roman" w:hAnsi="Times New Roman" w:cs="Times New Roman"/>
        </w:rPr>
        <w:t>;</w:t>
      </w:r>
      <w:r w:rsidR="000D2493">
        <w:rPr>
          <w:rFonts w:ascii="Times New Roman" w:hAnsi="Times New Roman" w:cs="Times New Roman"/>
        </w:rPr>
        <w:t xml:space="preserve"> </w:t>
      </w:r>
      <w:r w:rsidRPr="00E81A3F" w:rsidR="000D2493">
        <w:rPr>
          <w:rFonts w:ascii="Times New Roman" w:hAnsi="Times New Roman" w:cs="Times New Roman"/>
        </w:rPr>
        <w:t>Julie Nguyen, ASGBC Secretary; Amy McCrory, ASGBC Advisor; and Mike Kaptik; Dean of Student Life and Leadership/ASGBC Advisor.</w:t>
      </w:r>
    </w:p>
    <w:p w:rsidR="00BB4F7D" w:rsidP="00BB4F7D" w:rsidRDefault="00202EA5" w14:paraId="0B4EB5A6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7A5132B9">
          <v:rect id="_x0000_i1025" style="width:0;height:1.5pt" o:hr="t" o:hrstd="t" o:hralign="center" fillcolor="#a0a0a0" stroked="f"/>
        </w:pict>
      </w:r>
    </w:p>
    <w:p w:rsidR="00BB4F7D" w:rsidP="00BB4F7D" w:rsidRDefault="00BB4F7D" w14:paraId="659B5291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4F53369A" w:rsidR="00BB4F7D">
        <w:rPr>
          <w:rFonts w:ascii="Times New Roman" w:hAnsi="Times New Roman" w:cs="Times New Roman"/>
          <w:b w:val="1"/>
          <w:bCs w:val="1"/>
        </w:rPr>
        <w:t>End</w:t>
      </w:r>
    </w:p>
    <w:bookmarkEnd w:id="0"/>
    <w:p w:rsidR="4F53369A" w:rsidP="4F53369A" w:rsidRDefault="4F53369A" w14:paraId="7B568B56" w14:textId="4AD37D0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727156A" w:rsidP="4F53369A" w:rsidRDefault="0727156A" w14:paraId="1DF2432D" w14:textId="56B6CC2B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4F53369A" w:rsidR="0727156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</w:t>
      </w:r>
      <w:r w:rsidRPr="4F53369A" w:rsidR="3D2C305E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2-01-21</w:t>
      </w:r>
      <w:r w:rsidRPr="4F53369A" w:rsidR="0727156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 was duly approved by the Board of Directors on 0</w:t>
      </w:r>
      <w:r w:rsidRPr="4F53369A" w:rsidR="756A7F2B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5</w:t>
      </w:r>
      <w:r w:rsidRPr="4F53369A" w:rsidR="0727156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/</w:t>
      </w:r>
      <w:r w:rsidRPr="4F53369A" w:rsidR="42F11B1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24</w:t>
      </w:r>
      <w:r w:rsidRPr="4F53369A" w:rsidR="0727156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/2024. I attest to the accuracy and authenticity of the contents of this bill.</w:t>
      </w:r>
    </w:p>
    <w:p w:rsidR="4F53369A" w:rsidP="4F53369A" w:rsidRDefault="4F53369A" w14:paraId="1F300572" w14:textId="7604592F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4F53369A" w:rsidTr="4F53369A" w14:paraId="33847D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4F53369A" w:rsidP="4F53369A" w:rsidRDefault="4F53369A" w14:paraId="44C3DC11" w14:textId="3F746891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4F53369A">
              <w:drawing>
                <wp:inline wp14:editId="72A85A26" wp14:anchorId="0CCAC357">
                  <wp:extent cx="2828925" cy="685800"/>
                  <wp:effectExtent l="0" t="0" r="0" b="0"/>
                  <wp:docPr id="190282836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fdcc74b364342e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8E7361B" w:rsidP="4F53369A" w:rsidRDefault="68E7361B" w14:paraId="34954ACA" w14:textId="33F92643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4F53369A" w:rsidR="68E7361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 xml:space="preserve">        </w:t>
            </w:r>
            <w:r w:rsidRPr="4F53369A" w:rsidR="4F53369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</w:t>
            </w:r>
          </w:p>
        </w:tc>
      </w:tr>
      <w:tr w:rsidR="4F53369A" w:rsidTr="4F53369A" w14:paraId="557F356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4F53369A" w:rsidP="4F53369A" w:rsidRDefault="4F53369A" w14:paraId="18906737" w14:textId="0AD780C8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4F53369A" w:rsidR="4F53369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4F53369A" w:rsidP="4F53369A" w:rsidRDefault="4F53369A" w14:paraId="4F03CCA8" w14:textId="4888330E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4F53369A" w:rsidR="4F53369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4F53369A" w:rsidP="4F53369A" w:rsidRDefault="4F53369A" w14:paraId="079A0C40" w14:textId="423D4BD9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1A21A9" w:rsidP="001A21A9" w:rsidRDefault="001A21A9" w14:paraId="2EDAA130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BB4F7D" w:rsidP="00BB4F7D" w:rsidRDefault="00BB4F7D" w14:paraId="12BB8225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40930" w:rsidP="00040930" w:rsidRDefault="00040930" w14:paraId="743E2C7E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40930" w:rsidP="00040930" w:rsidRDefault="00040930" w14:paraId="103DD36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461C30" w:rsidRDefault="00461C30" w14:paraId="56508FFE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F7D"/>
    <w:rsid w:val="00040930"/>
    <w:rsid w:val="0004221D"/>
    <w:rsid w:val="000D2493"/>
    <w:rsid w:val="000F6310"/>
    <w:rsid w:val="001A21A9"/>
    <w:rsid w:val="00202EA5"/>
    <w:rsid w:val="00461C30"/>
    <w:rsid w:val="006562D9"/>
    <w:rsid w:val="00763E1C"/>
    <w:rsid w:val="009B1555"/>
    <w:rsid w:val="00BB4F7D"/>
    <w:rsid w:val="00CC29CC"/>
    <w:rsid w:val="00D81266"/>
    <w:rsid w:val="0727156A"/>
    <w:rsid w:val="1FCA1381"/>
    <w:rsid w:val="3D2C305E"/>
    <w:rsid w:val="42F11B14"/>
    <w:rsid w:val="4F53369A"/>
    <w:rsid w:val="68E7361B"/>
    <w:rsid w:val="756A7F2B"/>
    <w:rsid w:val="776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2D7F2B"/>
  <w15:chartTrackingRefBased/>
  <w15:docId w15:val="{0886660D-3B49-4756-B3C4-A698B8F1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4F7D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F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F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F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F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B4F7D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B4F7D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B4F7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B4F7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B4F7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B4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F7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4F7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F7D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B4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F7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B4F7D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F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F7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4F7D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F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409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bfdcc74b364342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5F188-813B-467E-B279-AB766B0192F9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6ccb3c31-e11d-45be-b4e6-9db1d4cf2fb8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042a0673-c9c2-4b76-a955-b35cd1e8a748"/>
  </ds:schemaRefs>
</ds:datastoreItem>
</file>

<file path=customXml/itemProps2.xml><?xml version="1.0" encoding="utf-8"?>
<ds:datastoreItem xmlns:ds="http://schemas.openxmlformats.org/officeDocument/2006/customXml" ds:itemID="{55A5B38F-0539-49BE-A97E-564B9BB86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0BB99-FBF8-4A1D-B714-639E2EC7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5</revision>
  <dcterms:created xsi:type="dcterms:W3CDTF">2024-05-21T03:02:00.0000000Z</dcterms:created>
  <dcterms:modified xsi:type="dcterms:W3CDTF">2024-05-28T18:26:37.7625415Z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