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423638D0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DE47D2">
        <w:rPr>
          <w:rFonts w:ascii="Times New Roman" w:hAnsi="Times New Roman" w:cs="Times New Roman"/>
        </w:rPr>
        <w:t>March 15</w:t>
      </w:r>
      <w:r w:rsidR="00DE47D2" w:rsidRPr="00DE47D2">
        <w:rPr>
          <w:rFonts w:ascii="Times New Roman" w:hAnsi="Times New Roman" w:cs="Times New Roman"/>
          <w:vertAlign w:val="superscript"/>
        </w:rPr>
        <w:t>th</w:t>
      </w:r>
      <w:r w:rsidR="00DE47D2">
        <w:rPr>
          <w:rFonts w:ascii="Times New Roman" w:hAnsi="Times New Roman" w:cs="Times New Roman"/>
        </w:rPr>
        <w:t>, 2024</w:t>
      </w:r>
    </w:p>
    <w:p w14:paraId="0BEDAD8C" w14:textId="6DE17A05" w:rsidR="00C614CB" w:rsidRPr="003E2C19" w:rsidRDefault="00DE47D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03-01-</w:t>
      </w:r>
      <w:r w:rsidR="009361C2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2</w:t>
      </w:r>
    </w:p>
    <w:p w14:paraId="6CE63AFE" w14:textId="77777777" w:rsidR="00D44556" w:rsidRDefault="00D44556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04C00BBA" w:rsidR="00526621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D41C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DE47D2">
        <w:rPr>
          <w:rFonts w:ascii="Times New Roman" w:hAnsi="Times New Roman" w:cs="Times New Roman"/>
          <w:i/>
          <w:iCs/>
        </w:rPr>
        <w:t>Sean Behl, President</w:t>
      </w:r>
      <w:r w:rsidR="00D44556">
        <w:rPr>
          <w:rFonts w:ascii="Times New Roman" w:hAnsi="Times New Roman" w:cs="Times New Roman"/>
          <w:i/>
          <w:iCs/>
        </w:rPr>
        <w:t>; at the request of Mike Kaptik, Dean of Student Life and Leadership</w:t>
      </w:r>
    </w:p>
    <w:p w14:paraId="765993DE" w14:textId="77777777" w:rsidR="00A55929" w:rsidRPr="003C0245" w:rsidRDefault="00A55929" w:rsidP="00D44556">
      <w:pPr>
        <w:ind w:firstLine="0"/>
        <w:rPr>
          <w:rFonts w:ascii="Times New Roman" w:hAnsi="Times New Roman" w:cs="Times New Roman"/>
          <w:i/>
          <w:iCs/>
        </w:rPr>
      </w:pPr>
    </w:p>
    <w:p w14:paraId="276DA5DD" w14:textId="3AA1B2D8" w:rsidR="002A1834" w:rsidRDefault="00C44888" w:rsidP="00D4455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DE47D2">
        <w:rPr>
          <w:rFonts w:ascii="Times New Roman" w:hAnsi="Times New Roman" w:cs="Times New Roman"/>
          <w:b/>
          <w:bCs/>
        </w:rPr>
        <w:t>03-01-</w:t>
      </w:r>
      <w:r w:rsidR="009361C2">
        <w:rPr>
          <w:rFonts w:ascii="Times New Roman" w:hAnsi="Times New Roman" w:cs="Times New Roman"/>
          <w:b/>
          <w:bCs/>
        </w:rPr>
        <w:t>3</w:t>
      </w:r>
      <w:r w:rsidR="00DE47D2">
        <w:rPr>
          <w:rFonts w:ascii="Times New Roman" w:hAnsi="Times New Roman" w:cs="Times New Roman"/>
          <w:b/>
          <w:bCs/>
        </w:rPr>
        <w:t xml:space="preserve">2: An Act to </w:t>
      </w:r>
      <w:r w:rsidR="00D44556">
        <w:rPr>
          <w:rFonts w:ascii="Times New Roman" w:hAnsi="Times New Roman" w:cs="Times New Roman"/>
          <w:b/>
          <w:bCs/>
        </w:rPr>
        <w:t>Reallocate Funds from the Office of Student Engagement Account to the Associated Student Government Account</w:t>
      </w:r>
      <w:r w:rsidR="00024BB6">
        <w:rPr>
          <w:rFonts w:ascii="Times New Roman" w:hAnsi="Times New Roman" w:cs="Times New Roman"/>
          <w:b/>
          <w:bCs/>
        </w:rPr>
        <w:t xml:space="preserve"> in the amount of $40,000</w:t>
      </w:r>
      <w:r w:rsidR="00D44556">
        <w:rPr>
          <w:rFonts w:ascii="Times New Roman" w:hAnsi="Times New Roman" w:cs="Times New Roman"/>
          <w:b/>
          <w:bCs/>
        </w:rPr>
        <w:t xml:space="preserve">. </w:t>
      </w:r>
    </w:p>
    <w:p w14:paraId="4E0F6B88" w14:textId="77777777" w:rsidR="00D44556" w:rsidRPr="003C0245" w:rsidRDefault="00D44556" w:rsidP="00D4455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067A0E7A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D44556">
        <w:rPr>
          <w:rFonts w:ascii="Times New Roman" w:hAnsi="Times New Roman" w:cs="Times New Roman"/>
        </w:rPr>
        <w:t xml:space="preserve"> There is $67,131 remaining in lapsed salary from the Office of Student Engagement 2023-2024 S&amp;A budget ask;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0D1A922F" w:rsid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D44556">
        <w:rPr>
          <w:rFonts w:ascii="Times New Roman" w:hAnsi="Times New Roman" w:cs="Times New Roman"/>
        </w:rPr>
        <w:t xml:space="preserve"> The ASG Board of Directors and the Office of Student Engagement have expressed interest in a mutual division of the remaining funds; and,</w:t>
      </w:r>
    </w:p>
    <w:p w14:paraId="1022DD2A" w14:textId="77777777" w:rsidR="00D44556" w:rsidRDefault="00D44556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D407500" w14:textId="32FC8A3A" w:rsidR="00D44556" w:rsidRDefault="00D44556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A reallocation of $40,000 from the Office of Student Engagement account to the ASG account was mutually agreed upon between the parties; and,</w:t>
      </w:r>
    </w:p>
    <w:p w14:paraId="12DD4D03" w14:textId="77777777" w:rsidR="00D44556" w:rsidRDefault="00D44556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82A83B6" w14:textId="0A338541" w:rsidR="00D44556" w:rsidRPr="009A6A5C" w:rsidRDefault="00D44556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Office of Student Engagement retaining $27,131 was mutually agreed upon between the parties.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336A321E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D44556">
        <w:rPr>
          <w:rFonts w:ascii="Times New Roman" w:hAnsi="Times New Roman" w:cs="Times New Roman"/>
        </w:rPr>
        <w:t xml:space="preserve"> $40,000 is reallocated from the Office of Student Engagement account to the ASG account;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5A178E81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D44556">
        <w:rPr>
          <w:rFonts w:ascii="Times New Roman" w:hAnsi="Times New Roman" w:cs="Times New Roman"/>
        </w:rPr>
        <w:t xml:space="preserve"> The Office of Student Engagement retains $27,131; and,</w:t>
      </w:r>
    </w:p>
    <w:p w14:paraId="4F9F236A" w14:textId="77777777" w:rsidR="00D44556" w:rsidRDefault="00D44556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3C8DFD" w14:textId="6FB0A23F" w:rsidR="003E2C19" w:rsidRPr="009A6A5C" w:rsidRDefault="00D44556" w:rsidP="00141E6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Heidi Ngo, ASG Treasurer; Hristo Stoynov, Office of Student Engagement Program Coordinator; Bradley Huggins, Director of Student Engagement; and Mike Kaptik, Dean of Student Life and Leadership. </w:t>
      </w: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29528531" w14:textId="14C213F8" w:rsidR="00141E61" w:rsidRDefault="003E2C19" w:rsidP="00141E61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  <w:bookmarkEnd w:id="0"/>
    </w:p>
    <w:p w14:paraId="5DCC7AD9" w14:textId="0B75AD81" w:rsidR="00141E61" w:rsidRDefault="00141E61" w:rsidP="00141E6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32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0891ACB4" w14:textId="77777777" w:rsidR="00141E61" w:rsidRDefault="00141E61" w:rsidP="00141E6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141E61" w:rsidRPr="00D50F2D" w14:paraId="698E28A3" w14:textId="77777777" w:rsidTr="00356641">
        <w:tc>
          <w:tcPr>
            <w:tcW w:w="4776" w:type="dxa"/>
          </w:tcPr>
          <w:p w14:paraId="579B2F02" w14:textId="77777777" w:rsidR="00141E61" w:rsidRPr="00D50F2D" w:rsidRDefault="00141E61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79ED44AD" wp14:editId="1E70A65F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6753B6" w14:textId="77777777" w:rsidR="00141E61" w:rsidRDefault="00141E61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52037436" w14:textId="77777777" w:rsidR="00141E61" w:rsidRPr="00D50F2D" w:rsidRDefault="00141E61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141E61" w:rsidRPr="00D50F2D" w14:paraId="5E7642CB" w14:textId="77777777" w:rsidTr="00356641">
        <w:tc>
          <w:tcPr>
            <w:tcW w:w="4776" w:type="dxa"/>
          </w:tcPr>
          <w:p w14:paraId="0DB9DA12" w14:textId="77777777" w:rsidR="00141E61" w:rsidRPr="00A7540B" w:rsidRDefault="00141E61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2DEFAAC0" w14:textId="77777777" w:rsidR="00141E61" w:rsidRPr="00D50F2D" w:rsidRDefault="00141E61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24BB6"/>
    <w:rsid w:val="000452CC"/>
    <w:rsid w:val="00061A81"/>
    <w:rsid w:val="000A5D06"/>
    <w:rsid w:val="001042E3"/>
    <w:rsid w:val="001334B0"/>
    <w:rsid w:val="00141E61"/>
    <w:rsid w:val="00194651"/>
    <w:rsid w:val="00204296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9361C2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44556"/>
    <w:rsid w:val="00D75A1D"/>
    <w:rsid w:val="00DE47D2"/>
    <w:rsid w:val="00DE6F50"/>
    <w:rsid w:val="00E862D0"/>
    <w:rsid w:val="00F508B3"/>
    <w:rsid w:val="00F86087"/>
    <w:rsid w:val="00F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E61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5</cp:revision>
  <dcterms:created xsi:type="dcterms:W3CDTF">2024-03-14T23:58:00Z</dcterms:created>
  <dcterms:modified xsi:type="dcterms:W3CDTF">2024-03-20T01:27:00Z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